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9B9" w:rsidRDefault="001E23C3">
      <w:pPr>
        <w:jc w:val="center"/>
        <w:rPr>
          <w:rFonts w:ascii="方正小标宋简体" w:eastAsia="方正小标宋简体"/>
          <w:b/>
          <w:color w:val="FF0000"/>
          <w:sz w:val="72"/>
          <w:szCs w:val="72"/>
        </w:rPr>
      </w:pPr>
      <w:bookmarkStart w:id="0" w:name="_GoBack"/>
      <w:bookmarkEnd w:id="0"/>
      <w:r>
        <w:rPr>
          <w:rFonts w:ascii="方正小标宋简体" w:eastAsia="方正小标宋简体" w:hint="eastAsia"/>
          <w:b/>
          <w:color w:val="FF0000"/>
          <w:sz w:val="72"/>
          <w:szCs w:val="72"/>
        </w:rPr>
        <w:t>西北工业大学</w:t>
      </w:r>
    </w:p>
    <w:p w:rsidR="00AF39B9" w:rsidRDefault="001E23C3">
      <w:pPr>
        <w:jc w:val="distribute"/>
        <w:rPr>
          <w:rFonts w:ascii="方正小标宋简体" w:eastAsia="方正小标宋简体"/>
          <w:b/>
          <w:color w:val="FF0000"/>
          <w:sz w:val="72"/>
          <w:szCs w:val="72"/>
        </w:rPr>
      </w:pPr>
      <w:r>
        <w:rPr>
          <w:rFonts w:ascii="方正小标宋简体" w:eastAsia="方正小标宋简体" w:hint="eastAsia"/>
          <w:b/>
          <w:color w:val="FF0000"/>
          <w:sz w:val="72"/>
          <w:szCs w:val="72"/>
        </w:rPr>
        <w:t>信息化建设与管理处文件</w:t>
      </w:r>
    </w:p>
    <w:p w:rsidR="00AF39B9" w:rsidRDefault="001E23C3">
      <w:pPr>
        <w:jc w:val="center"/>
        <w:rPr>
          <w:rFonts w:ascii="仿宋_GB2312" w:eastAsia="仿宋_GB2312"/>
          <w:sz w:val="32"/>
          <w:szCs w:val="32"/>
        </w:rPr>
      </w:pPr>
      <w:bookmarkStart w:id="1" w:name="zihao"/>
      <w:r>
        <w:rPr>
          <w:rFonts w:ascii="仿宋_GB2312" w:eastAsia="仿宋_GB2312" w:hint="eastAsia"/>
          <w:sz w:val="32"/>
          <w:szCs w:val="32"/>
        </w:rPr>
        <w:t>信字[20</w:t>
      </w:r>
      <w:r>
        <w:rPr>
          <w:rFonts w:ascii="仿宋_GB2312" w:eastAsia="仿宋_GB2312"/>
          <w:sz w:val="32"/>
          <w:szCs w:val="32"/>
        </w:rPr>
        <w:t>20</w:t>
      </w:r>
      <w:r>
        <w:rPr>
          <w:rFonts w:ascii="仿宋_GB2312" w:eastAsia="仿宋_GB2312" w:hint="eastAsia"/>
          <w:sz w:val="32"/>
          <w:szCs w:val="32"/>
        </w:rPr>
        <w:t>]</w:t>
      </w:r>
      <w:r>
        <w:rPr>
          <w:rFonts w:ascii="仿宋_GB2312" w:eastAsia="仿宋_GB2312"/>
          <w:sz w:val="32"/>
          <w:szCs w:val="32"/>
        </w:rPr>
        <w:t xml:space="preserve"> 6</w:t>
      </w:r>
      <w:r>
        <w:rPr>
          <w:rFonts w:ascii="仿宋_GB2312" w:eastAsia="仿宋_GB2312" w:hint="eastAsia"/>
          <w:sz w:val="32"/>
          <w:szCs w:val="32"/>
        </w:rPr>
        <w:t>号</w:t>
      </w:r>
      <w:bookmarkEnd w:id="1"/>
    </w:p>
    <w:p w:rsidR="00AF39B9" w:rsidRDefault="00875A25">
      <w:pPr>
        <w:rPr>
          <w:rFonts w:ascii="仿宋_GB2312" w:eastAsia="仿宋_GB2312"/>
          <w:sz w:val="32"/>
          <w:szCs w:val="32"/>
        </w:rPr>
      </w:pPr>
      <w:r>
        <w:rPr>
          <w:noProof/>
        </w:rPr>
        <w:pict>
          <v:line id="直接连接符 7" o:spid="_x0000_s1029" style="position:absolute;left:0;text-align:left;z-index:251664384;visibility:visible;mso-wrap-style:square;mso-wrap-distance-left:9pt;mso-wrap-distance-top:0;mso-wrap-distance-right:9pt;mso-wrap-distance-bottom:0;mso-position-horizontal:right;mso-position-horizontal-relative:margin;mso-position-vertical:absolute;mso-position-vertical-relative:text" from="385.3pt,9.9pt" to="821.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" strokecolor="red">
            <w10:wrap anchorx="margin"/>
          </v:line>
        </w:pict>
      </w:r>
    </w:p>
    <w:p w:rsidR="00AF39B9" w:rsidRDefault="001E23C3">
      <w:pPr>
        <w:jc w:val="center"/>
        <w:rPr>
          <w:rFonts w:ascii="方正小标宋简体" w:eastAsia="方正小标宋简体"/>
          <w:sz w:val="44"/>
          <w:szCs w:val="44"/>
        </w:rPr>
      </w:pPr>
      <w:r>
        <w:rPr>
          <w:rFonts w:ascii="方正小标宋简体" w:eastAsia="方正小标宋简体" w:hint="eastAsia"/>
          <w:sz w:val="44"/>
          <w:szCs w:val="44"/>
        </w:rPr>
        <w:t>关于印发</w:t>
      </w:r>
      <w:r>
        <w:rPr>
          <w:rFonts w:ascii="方正小标宋简体" w:eastAsia="方正小标宋简体" w:hAnsi="仿宋" w:hint="eastAsia"/>
          <w:sz w:val="44"/>
          <w:szCs w:val="44"/>
        </w:rPr>
        <w:t>《信息化建设与管理处</w:t>
      </w:r>
      <w:r w:rsidR="00535A11">
        <w:rPr>
          <w:rFonts w:ascii="方正小标宋简体" w:eastAsia="方正小标宋简体" w:hAnsi="仿宋" w:hint="eastAsia"/>
          <w:sz w:val="44"/>
          <w:szCs w:val="44"/>
        </w:rPr>
        <w:t>消防</w:t>
      </w:r>
      <w:r>
        <w:rPr>
          <w:rFonts w:ascii="方正小标宋简体" w:eastAsia="方正小标宋简体" w:hAnsi="仿宋" w:hint="eastAsia"/>
          <w:sz w:val="44"/>
          <w:szCs w:val="44"/>
        </w:rPr>
        <w:t>安全管理办法》</w:t>
      </w:r>
      <w:r>
        <w:rPr>
          <w:rFonts w:ascii="方正小标宋简体" w:eastAsia="方正小标宋简体" w:hint="eastAsia"/>
          <w:sz w:val="44"/>
          <w:szCs w:val="44"/>
        </w:rPr>
        <w:t>的通知</w:t>
      </w:r>
    </w:p>
    <w:p w:rsidR="00AF39B9" w:rsidRDefault="00AF39B9">
      <w:pPr>
        <w:jc w:val="center"/>
        <w:rPr>
          <w:rFonts w:ascii="仿宋_GB2312" w:eastAsia="仿宋_GB2312"/>
          <w:sz w:val="32"/>
          <w:szCs w:val="32"/>
        </w:rPr>
      </w:pPr>
    </w:p>
    <w:p w:rsidR="00AF39B9" w:rsidRDefault="001E23C3">
      <w:pPr>
        <w:rPr>
          <w:rFonts w:ascii="仿宋_GB2312" w:eastAsia="仿宋_GB2312"/>
          <w:color w:val="000000" w:themeColor="text1"/>
          <w:sz w:val="32"/>
          <w:szCs w:val="32"/>
        </w:rPr>
      </w:pPr>
      <w:r>
        <w:rPr>
          <w:rFonts w:ascii="仿宋_GB2312" w:eastAsia="仿宋_GB2312" w:hint="eastAsia"/>
          <w:color w:val="000000" w:themeColor="text1"/>
          <w:sz w:val="32"/>
          <w:szCs w:val="32"/>
        </w:rPr>
        <w:t>各部门：</w:t>
      </w:r>
    </w:p>
    <w:p w:rsidR="00AF39B9" w:rsidRDefault="001E23C3">
      <w:pPr>
        <w:ind w:firstLine="645"/>
        <w:rPr>
          <w:rFonts w:ascii="仿宋_GB2312" w:eastAsia="仿宋_GB2312"/>
          <w:sz w:val="32"/>
          <w:szCs w:val="32"/>
        </w:rPr>
      </w:pPr>
      <w:r>
        <w:rPr>
          <w:rFonts w:ascii="仿宋_GB2312" w:eastAsia="仿宋_GB2312" w:hint="eastAsia"/>
          <w:color w:val="000000" w:themeColor="text1"/>
          <w:sz w:val="32"/>
          <w:szCs w:val="32"/>
        </w:rPr>
        <w:t>《信息化建设与管理处</w:t>
      </w:r>
      <w:r w:rsidR="00535A11">
        <w:rPr>
          <w:rFonts w:ascii="仿宋_GB2312" w:eastAsia="仿宋_GB2312" w:hint="eastAsia"/>
          <w:color w:val="000000" w:themeColor="text1"/>
          <w:sz w:val="32"/>
          <w:szCs w:val="32"/>
        </w:rPr>
        <w:t>消防</w:t>
      </w:r>
      <w:r>
        <w:rPr>
          <w:rFonts w:ascii="仿宋_GB2312" w:eastAsia="仿宋_GB2312" w:hint="eastAsia"/>
          <w:color w:val="000000" w:themeColor="text1"/>
          <w:sz w:val="32"/>
          <w:szCs w:val="32"/>
        </w:rPr>
        <w:t>安全管理办法》已于2</w:t>
      </w:r>
      <w:r>
        <w:rPr>
          <w:rFonts w:ascii="仿宋_GB2312" w:eastAsia="仿宋_GB2312"/>
          <w:color w:val="000000" w:themeColor="text1"/>
          <w:sz w:val="32"/>
          <w:szCs w:val="32"/>
        </w:rPr>
        <w:t>020年6</w:t>
      </w:r>
      <w:r>
        <w:rPr>
          <w:rFonts w:ascii="仿宋_GB2312" w:eastAsia="仿宋_GB2312" w:hint="eastAsia"/>
          <w:color w:val="000000" w:themeColor="text1"/>
          <w:sz w:val="32"/>
          <w:szCs w:val="32"/>
        </w:rPr>
        <w:t>月</w:t>
      </w:r>
      <w:r>
        <w:rPr>
          <w:rFonts w:ascii="仿宋_GB2312" w:eastAsia="仿宋_GB2312"/>
          <w:color w:val="000000" w:themeColor="text1"/>
          <w:sz w:val="32"/>
          <w:szCs w:val="32"/>
        </w:rPr>
        <w:t>10日经</w:t>
      </w:r>
      <w:r>
        <w:rPr>
          <w:rFonts w:ascii="仿宋_GB2312" w:eastAsia="仿宋_GB2312" w:hint="eastAsia"/>
          <w:color w:val="000000" w:themeColor="text1"/>
          <w:sz w:val="32"/>
          <w:szCs w:val="32"/>
        </w:rPr>
        <w:t>处务会议</w:t>
      </w:r>
      <w:r>
        <w:rPr>
          <w:rFonts w:ascii="仿宋_GB2312" w:eastAsia="仿宋_GB2312"/>
          <w:color w:val="000000" w:themeColor="text1"/>
          <w:sz w:val="32"/>
          <w:szCs w:val="32"/>
        </w:rPr>
        <w:t>审议通过</w:t>
      </w:r>
      <w:r>
        <w:rPr>
          <w:rFonts w:ascii="仿宋_GB2312" w:eastAsia="仿宋_GB2312" w:hint="eastAsia"/>
          <w:color w:val="000000" w:themeColor="text1"/>
          <w:sz w:val="32"/>
          <w:szCs w:val="32"/>
        </w:rPr>
        <w:t>，</w:t>
      </w:r>
      <w:r>
        <w:rPr>
          <w:rFonts w:ascii="仿宋_GB2312" w:eastAsia="仿宋_GB2312"/>
          <w:color w:val="000000" w:themeColor="text1"/>
          <w:sz w:val="32"/>
          <w:szCs w:val="32"/>
        </w:rPr>
        <w:t>现予以印发</w:t>
      </w:r>
      <w:r>
        <w:rPr>
          <w:rFonts w:ascii="仿宋_GB2312" w:eastAsia="仿宋_GB2312" w:hint="eastAsia"/>
          <w:color w:val="000000" w:themeColor="text1"/>
          <w:sz w:val="32"/>
          <w:szCs w:val="32"/>
        </w:rPr>
        <w:t>，</w:t>
      </w:r>
      <w:r>
        <w:rPr>
          <w:rFonts w:ascii="仿宋_GB2312" w:eastAsia="仿宋_GB2312"/>
          <w:color w:val="000000" w:themeColor="text1"/>
          <w:sz w:val="32"/>
          <w:szCs w:val="32"/>
        </w:rPr>
        <w:t>请遵照执行</w:t>
      </w:r>
      <w:r>
        <w:rPr>
          <w:rFonts w:ascii="仿宋_GB2312" w:eastAsia="仿宋_GB2312" w:hint="eastAsia"/>
          <w:sz w:val="32"/>
          <w:szCs w:val="32"/>
        </w:rPr>
        <w:t>。</w:t>
      </w:r>
    </w:p>
    <w:p w:rsidR="00923ED2" w:rsidRDefault="00923ED2" w:rsidP="00923ED2">
      <w:pPr>
        <w:ind w:firstLine="645"/>
        <w:rPr>
          <w:rFonts w:ascii="仿宋_GB2312" w:eastAsia="仿宋_GB2312"/>
          <w:sz w:val="32"/>
          <w:szCs w:val="32"/>
        </w:rPr>
      </w:pPr>
    </w:p>
    <w:p w:rsidR="00923ED2" w:rsidRDefault="00923ED2" w:rsidP="00923ED2">
      <w:pPr>
        <w:ind w:firstLine="645"/>
        <w:rPr>
          <w:rFonts w:ascii="仿宋_GB2312" w:eastAsia="仿宋_GB2312"/>
          <w:sz w:val="32"/>
          <w:szCs w:val="32"/>
        </w:rPr>
      </w:pPr>
    </w:p>
    <w:p w:rsidR="00923ED2" w:rsidRDefault="00923ED2" w:rsidP="00923ED2">
      <w:pPr>
        <w:ind w:firstLine="645"/>
        <w:rPr>
          <w:rFonts w:ascii="仿宋_GB2312" w:eastAsia="仿宋_GB2312"/>
          <w:sz w:val="32"/>
          <w:szCs w:val="32"/>
        </w:rPr>
      </w:pPr>
    </w:p>
    <w:p w:rsidR="00923ED2" w:rsidRDefault="00923ED2" w:rsidP="00923ED2">
      <w:pPr>
        <w:ind w:firstLine="645"/>
        <w:rPr>
          <w:rFonts w:ascii="仿宋_GB2312" w:eastAsia="仿宋_GB2312"/>
          <w:sz w:val="32"/>
          <w:szCs w:val="32"/>
        </w:rPr>
      </w:pPr>
    </w:p>
    <w:p w:rsidR="00923ED2" w:rsidRDefault="00923ED2" w:rsidP="00923ED2">
      <w:pPr>
        <w:ind w:firstLine="645"/>
        <w:rPr>
          <w:rFonts w:ascii="仿宋_GB2312" w:eastAsia="仿宋_GB2312"/>
          <w:sz w:val="32"/>
          <w:szCs w:val="32"/>
        </w:rPr>
      </w:pPr>
    </w:p>
    <w:p w:rsidR="00923ED2" w:rsidRDefault="00923ED2" w:rsidP="00923ED2">
      <w:pPr>
        <w:spacing w:line="560" w:lineRule="exact"/>
        <w:ind w:leftChars="202" w:left="424" w:firstLine="2"/>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sz w:val="32"/>
          <w:szCs w:val="32"/>
        </w:rPr>
        <w:t xml:space="preserve">                       </w:t>
      </w:r>
      <w:r>
        <w:rPr>
          <w:rFonts w:ascii="仿宋_GB2312" w:eastAsia="仿宋_GB2312" w:hAnsi="仿宋" w:hint="eastAsia"/>
          <w:sz w:val="32"/>
          <w:szCs w:val="32"/>
        </w:rPr>
        <w:t>信息化建设与管理处</w:t>
      </w:r>
    </w:p>
    <w:p w:rsidR="00923ED2" w:rsidRDefault="00923ED2" w:rsidP="00923ED2">
      <w:pPr>
        <w:spacing w:line="560" w:lineRule="exact"/>
        <w:ind w:leftChars="202" w:left="424" w:firstLine="2"/>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20</w:t>
      </w:r>
      <w:r>
        <w:rPr>
          <w:rFonts w:ascii="仿宋_GB2312" w:eastAsia="仿宋_GB2312" w:hAnsi="仿宋"/>
          <w:sz w:val="32"/>
          <w:szCs w:val="32"/>
        </w:rPr>
        <w:t>20</w:t>
      </w:r>
      <w:r>
        <w:rPr>
          <w:rFonts w:ascii="仿宋_GB2312" w:eastAsia="仿宋_GB2312" w:hAnsi="仿宋" w:hint="eastAsia"/>
          <w:sz w:val="32"/>
          <w:szCs w:val="32"/>
        </w:rPr>
        <w:t>年</w:t>
      </w:r>
      <w:r>
        <w:rPr>
          <w:rFonts w:ascii="仿宋_GB2312" w:eastAsia="仿宋_GB2312" w:hAnsi="仿宋"/>
          <w:sz w:val="32"/>
          <w:szCs w:val="32"/>
        </w:rPr>
        <w:t>6</w:t>
      </w:r>
      <w:r>
        <w:rPr>
          <w:rFonts w:ascii="仿宋_GB2312" w:eastAsia="仿宋_GB2312" w:hAnsi="仿宋" w:hint="eastAsia"/>
          <w:sz w:val="32"/>
          <w:szCs w:val="32"/>
        </w:rPr>
        <w:t>月</w:t>
      </w:r>
      <w:r>
        <w:rPr>
          <w:rFonts w:ascii="仿宋_GB2312" w:eastAsia="仿宋_GB2312" w:hAnsi="仿宋"/>
          <w:sz w:val="32"/>
          <w:szCs w:val="32"/>
        </w:rPr>
        <w:t>10</w:t>
      </w:r>
      <w:r>
        <w:rPr>
          <w:rFonts w:ascii="仿宋_GB2312" w:eastAsia="仿宋_GB2312" w:hAnsi="仿宋" w:hint="eastAsia"/>
          <w:sz w:val="32"/>
          <w:szCs w:val="32"/>
        </w:rPr>
        <w:t>日</w:t>
      </w:r>
    </w:p>
    <w:p w:rsidR="00923ED2" w:rsidRPr="00875A25" w:rsidRDefault="00875A25" w:rsidP="00923ED2">
      <w:pPr>
        <w:tabs>
          <w:tab w:val="left" w:pos="5370"/>
        </w:tabs>
        <w:jc w:val="left"/>
        <w:rPr>
          <w:rFonts w:ascii="仿宋" w:eastAsia="仿宋" w:hAnsi="仿宋"/>
          <w:b/>
          <w:sz w:val="52"/>
          <w:szCs w:val="52"/>
        </w:rPr>
      </w:pPr>
      <w:r>
        <w:rPr>
          <w:rFonts w:ascii="仿宋" w:eastAsia="仿宋" w:hAnsi="仿宋"/>
          <w:b/>
          <w:noProof/>
          <w:sz w:val="52"/>
          <w:szCs w:val="52"/>
        </w:rPr>
        <w:pict w14:anchorId="6D8A095F">
          <v:group id="_x0000_s1043" style="position:absolute;margin-left:229.25pt;margin-top:-99.3pt;width:113pt;height:113pt;z-index:-251644928" coordsize="2260,2260" o:allowincell="f">
            <v:shapetype id="_x0000_t202" coordsize="21600,21600" o:spt="202" path="m,l,21600r21600,l21600,xe">
              <v:stroke joinstyle="miter"/>
              <v:path gradientshapeok="t" o:connecttype="rect"/>
            </v:shapetype>
            <v:shape id="_x0000_s1044" type="#_x0000_t202" style="position:absolute;left:1130;top:1130;width:0;height:0;visibility:visible;mso-wrap-style:tight" filled="f" stroked="f">
              <v:textbox>
                <w:txbxContent>
                  <w:p w:rsidR="00875A25" w:rsidRPr="00875A25" w:rsidRDefault="00875A25" w:rsidP="00875A25">
                    <w:pPr>
                      <w:rPr>
                        <w:sz w:val="10"/>
                      </w:rPr>
                    </w:pPr>
                    <w:r w:rsidRPr="00875A25">
                      <w:rPr>
                        <w:sz w:val="10"/>
                      </w:rPr>
                      <w:t>ZUMoY14gcGUxYRAla2Hfc18xYBAgalPfc2AyOC83aVvfclUxb1kuaizhLR3vHhAkalMuYFktYyzhUUQFKSfhOy3MBiwoT1kmalEzcWIkOfzJOEcOTjQoT1kmalEzcWIkOfzJODYrXVb9LCvuQlwgYy3MBiwAbGANXV0kOkcublPfLSTtLBfwMR30LCLwKiDvLC=sUiftLh3vKiPwNBfyLr56JR=sHDDoOB8AbGANXV0kOfzJODQuXzkDOmrwPiDwMSAAPxz4NCIEKSP1PTHsPTH3Lx0DMzPxLTXxPjX4MCI8OB8Da1MIQC3MBiwDa1MNXV0kOsCEy5J6q6RlyrR7+pNny+t2vKBxxJt42LCsrNx2pJNoOB8Da1MNXV0kOfzJOEMoY14gcGUxYT4gaVT9zLWOnqtuuZiI5MOqtcy=6aRlOB8SZVctXWQ0blUNXV0kOfzJOEMoY14gcGUxYUUyYWINXV0kOsCEy5KVzMCDOB8SZVctXWQ0blUUb1UxSlEsYS3MBiwSZVctXWQ0blUUalkzSlEsYS6N86FwtZSRsaSyzZb7K0MoY14gcGUxYUUtZWQNXV0kOfzJOEMoY14gcGUxYTskdUMNOiEALSb0NC=zLCLvNC=1LSX7K0MoY14gcGUxYTskdUMNOfzJOEMoY14gcGUxYUQoaVT9Li=xLRzvMBzxLx=vNSnvNCnzMh=fJLpwuNSTsLBz08SS1rdo0bJ2+r6wwuboOB8SZVctXWQ0blUTZV0kOfzJODMuaWA0cFUxRU=9LSX4KiH0MB3xMR3xLiH7KzMuaWA0cFUxRU=9CPn7P18sbGUzYWIMPTMAYFQxOi=vKSEEKSL2KSMAKSjxKTIBOB8Ca10vcWQkbj0APzEjYGH9CPn7UWMkRlE1XT0DMS3vOB8Ub1UJXWYgSTP0OfzJOEMkXVwAcEcnZVMnTFEmYS5guqWZLcJyna77K0MkXVwAcEcnZVMnTFEmYS37TFkiQWgzOh4mZVX7K0AoXzU3cC3MBiwPZVMWZVQzZC3zKi=vLC=vLCvuTFkiU1kjcFf9CPn7TFkiRFUoY1gzOiPtLC=vLC=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uPTQPKz05TB8ZZk=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3PTzuNDEZcigAaVX3PWoPNDDuKygxPU=3bjzuNGIZcigxaVX3bmoPNGHuKykVPU=4UjzuNUYZcikVaVX4UmoPNUXuKxsAPU=qPTzuJzEZchsAaVXqPWoPJzDuKxswPU=qbTzuJ2EZchswaVXqbWoPJ2DuKx8VPU=uUjzuK0YZch8VaVXuUmoPK0XuKx7uPU=uKzzuKx8Zch7uaVXuK2oPKx7uczEAPTEAPTEAPTEAPTEAPTMHMTIAQTEATGcASDEAPTEAP0gARlMAPTEpKzEPXzoHQVk2az0GQDMBSWEXSVk2a1MORDUCSjstQVo3RTvwMicYZiEOblU3LScBYScXbiEiZ1YyVWMWUDsFS2EZQVg1LjQrXiIsPyk4ckkwQkTxXWMKXSkuZlI5aFIZVD0sREoibVUML2MwZkMJSVUjSlMLVDMvVWEWVmE4K1I5MSfwby=1VkMtVEoVLif4bEUVK0n1aUYUbVQsdjPqbz4yc0UxQy=4aBr3SDopPV0UXSkZUS=4bl0lTEcKMiD1bSIWPiYxUF4WRFQxQFkAU2UxUF3wMSYzYTD4L2fwTVIOLVwnZTcTTCIIb1IRLWDwXWPxPmAoJ2EVbGQga2EWc0ISNGggbEQ0alYhSlf0VWPwU1kGMDnqZ2=1NEcWblLxVmMsX0AhUSAiVVjqJ0cWKzslR0YwVjPxdicuXTorZmEZMSkpamghSVH2Rkc5R1zwVWMMZSHuMicHL1ElU2QwSiUYYFQOcjH1cl4VUFIZZ2P4Xl3wQSMCYUARc0YXUkYyZEbxU2gnMVfqUR8qQUgoKyITUUIMRUkgZGQIc2QlRzUpVEQ1cR8BYVcmQVw3bCUNdWQxT0QEaGotQjQLTT0CamgVaDzvJyQQQjcYVjfvUz8LXjQPbD4JVjrvXUI4Zl0mYmcWSDknTVc3c2ABLFMBLl3vdWMNb2AoYkQFajYNRmgCcx8payADTzcGSVclSDMQbSUMMFYqQSMoLDMJUSgXUzwqTkgZTVbwU2MnalkYUTsMaDEWUkENRGcWPjMVJxspdjgDLjcMTEEoZUkWQS=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zUmMMPj4YPyESZTE1Ulb1XzMWbDI0cDgHQkIlUzksL2=wP18AYzoFLVPvT0LyP0YtQ1H0bVEEQ0gCa1sJPlQuY2kYZDkuSz8vQR7xcWIOMCP2dj0ERR8YTSQrQCIGalr4bT0RRDo1alsncjInXkIOZWgnVh8QSzgEdlckTjECcmgmcj4nP1EnZUYEUTsKLV0SRloObjwDX14iYlgHZSMLLEoCUGjxXzIKQDQjaWgYU0IDcGEvNUIZa0cqbWUISz4mcFUWLkX1Y2knbDkVMiY4P0MGRj0MP0QKSU=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vTigAc2QqMjQlPyUqUSf3ZToAPUYudUETYDkkQVf3byEiYjURL2UMRV8UUjQwNWkBPyTzZkUhX1gMY0Y2byb4Tzs2YzD1QjEudmUURiL3cUIBMVkFQVsAa2YVPjIvLjE2MiH0UjolaTUYQjEraxskUCMDazIPalcnaz0jPyUZdCPzQ1snTSHwUDrvLEIMRGg3K1gUPzIkPUozTVgnRz73ZSMEdEMwYlwRblEuZk=3PSMLVGAQNCEmLmHxQWgmSiIVYlsZTkPwUTIhSDEDQCYFRGT1TVkvXyQZUkMQazQZMDoWYFL1QT8iUiMGYDUEYykXSBswRCkpNEX3Mh7ySWoqZjUTSScNZjUgQlgSTDUoYzgFXlH1a2orPTU5SUgESzY1T0cFXjUhP0oUNS=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ubUEYYGkoZVgTS0E1dVQ0PzHzQVI4cVosTjsDdWkwTlcrShrwcygiK0IVK0ATUiY3ZTsYVjEIY2YCTDEKdDIkb2EzVEYWRjL1cj4LT0kPRBskQkYlUCIhS2QUMlYBLTMKK2oFSzQHXWgCQDMSTyXvVkIgTzk4QDYXZTj2Mj8RZlDvPlI3RUkSZFoGaDcBNFk4dWDvQWgHJzE0QT4XZiYlcTEMS2gXR2gmQyEHT1kOLzQpTjM0dUEYbWgIbz8mP0IhTmcKUUIELiU0XkohTz0ibWcLQkAMRWk4ZzcHcUA0UlwhTBsLZDwnYGkYMznuTG=3dWgTR1wqdlTwMy=2SzYJTDMGdFEHRl8BP2YlZWoOVkXvTUgzQEMHSkUFblHuVVcpMGoLaEQqTlMZUGUgRygQYCPzT1UvXz0rPkE3PlI2QTsxTUQuYWnvXUD4cR8TTDE5Vmk5X2n3NF0TRUI0Q1g1UCE1TlkDalbvTGAAdl8VQ1YRaDrvciQ5YWMqZl4zZSMyPWMUK1c2RTgKZTvxP0IUL1IQa0LxLzIGQTcFRFkRRV8VSEX1NEMMJ1QxVDQgb13wSSkYbkI2MGYDYVgHb0ogcVUQQVD4YWItUEn0QVUOaGTxbGHyRykma1gLQmYESU=zQTcrTV8RaUg0VTHySjMlR0YxUzTqZCIKb0H1dF0wa0c2bF4tUSkoa1M4XVQjckf1YEMKdkgOUmQUTCgLRzIqcV4xUicEMjfyUiT1M1QLUmL1byIrQDM2cFLwZzr4L18IQjgBZWc0Lzz3X0T2M2EPT0YwaGAyLicrLW=zdlUWLjw0LzIEXlQuMkI2QiTuMzn1NVkZcT4Wbz8VY1rxYicwbWf0cDYvXTwGR2Ypb2QVX1gXRVM1bWgKaGDxQCTyZFMAZFYtUiEuT2EkVDYEYkI2MkUHZjY2cGMAZGAVVWIgM0ogSz4PQx8wYz4HQEYhPV0FbED0dmEKQmTudVLxYjI3bWQtbmUUcFgKJ18vVWD2UzgQXWMGakoMdWnwMzQSMk=yKx82Z105RGD0ZEM3XlIsQzUuMUn1X10qVVU1azQMQTkJRiYQTV7zPTEAQGL8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7K2MSZVctT2QgcFT9CPn7SVP0OlLxLSLvXSH0NCkhNVPzXS=zMyP3MCTxYiQkYVH4MyP2OB8MYCT9CPn7TGIuWzYrXVb9LSvuTGIuWzYrXVb9CPn7RV0gY1UTblEtbz0uYFT9LSvuRV0gY1UTblEtbz0uYFT9CPn7T1UgaEMkblkgaC4mX1QuLSLuNGkJJzIkSlgGUDjxTyYHMz8xQUg2XUI1NVrzSGQwSUoUUkc0Xlo3R1wDMUkPP10vTTEtOSAFYmoyZSvuT1UgaEMkblkgaC3MBiwPblktcEMkcC3vOB8PblktcEMkcC3MBiwhRFEtYEcxZWQkOiD7K1IHXV4jU2IocFT9CPn7b2QxTFEyb0cublP9LSHyMCT1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width:2260;height:2260;visibility:hidden">
              <v:imagedata r:id="rId7" o:title="tt_scale"/>
            </v:shape>
            <v:shape id="_x0000_s1046" type="#_x0000_t75" style="position:absolute;width:2260;height:2260;visibility:visible">
              <v:imagedata r:id="rId8" o:title="AtomizationImage" chromakey="white"/>
            </v:shape>
            <v:shape id="_x0000_s1047" type="#_x0000_t75" style="position:absolute;width:2260;height:2260;visibility:hidden">
              <v:imagedata r:id="rId9" o:title="39DDE7B78A0B" chromakey="white"/>
            </v:shape>
            <v:shape id="_x0000_s1048" type="#_x0000_t75" style="position:absolute;width:240;height:240;visibility:hidden">
              <v:imagedata r:id="rId10" o:title="477F38A8D8FF" chromakey="white"/>
            </v:shape>
            <v:shape id="_x0000_s1049" type="#_x0000_t75" style="position:absolute;width:2260;height:2260;visibility:hidden">
              <v:imagedata r:id="rId7" o:title="tt_scale" chromakey="white"/>
            </v:shape>
            <v:shape id="_x0000_s1050" type="#_x0000_t75" style="position:absolute;width:2260;height:2260;visibility:hidden">
              <v:imagedata r:id="rId8" o:title="AtomizationImage" chromakey="white"/>
            </v:shape>
          </v:group>
        </w:pict>
      </w:r>
    </w:p>
    <w:p w:rsidR="00AF39B9" w:rsidRDefault="001E23C3">
      <w:pPr>
        <w:spacing w:line="800" w:lineRule="exact"/>
        <w:jc w:val="center"/>
        <w:rPr>
          <w:rFonts w:ascii="仿宋_GB2312" w:eastAsia="仿宋_GB2312" w:hAnsi="仿宋_GB2312" w:cs="仿宋_GB2312"/>
          <w:color w:val="000000"/>
          <w:kern w:val="0"/>
          <w:sz w:val="32"/>
          <w:szCs w:val="32"/>
        </w:rPr>
      </w:pPr>
      <w:r>
        <w:rPr>
          <w:rFonts w:ascii="方正小标宋简体" w:eastAsia="方正小标宋简体" w:hAnsi="方正小标宋简体" w:cs="方正小标宋简体" w:hint="eastAsia"/>
          <w:bCs/>
          <w:sz w:val="44"/>
          <w:szCs w:val="44"/>
        </w:rPr>
        <w:lastRenderedPageBreak/>
        <w:t>信息化建议与管理处</w:t>
      </w:r>
      <w:r w:rsidR="00535A11">
        <w:rPr>
          <w:rFonts w:ascii="方正小标宋简体" w:eastAsia="方正小标宋简体" w:hAnsi="方正小标宋简体" w:cs="方正小标宋简体" w:hint="eastAsia"/>
          <w:bCs/>
          <w:sz w:val="44"/>
          <w:szCs w:val="44"/>
        </w:rPr>
        <w:t>消防</w:t>
      </w:r>
      <w:r>
        <w:rPr>
          <w:rFonts w:ascii="方正小标宋简体" w:eastAsia="方正小标宋简体" w:hAnsi="方正小标宋简体" w:cs="方正小标宋简体" w:hint="eastAsia"/>
          <w:bCs/>
          <w:sz w:val="44"/>
          <w:szCs w:val="44"/>
        </w:rPr>
        <w:t>安全管理办法</w:t>
      </w:r>
    </w:p>
    <w:p w:rsidR="00AF39B9" w:rsidRDefault="001E23C3">
      <w:pPr>
        <w:ind w:firstLineChars="200" w:firstLine="640"/>
        <w:jc w:val="center"/>
        <w:rPr>
          <w:rFonts w:ascii="黑体" w:eastAsia="黑体" w:hAnsi="黑体" w:cs="黑体"/>
          <w:bCs/>
          <w:sz w:val="32"/>
          <w:szCs w:val="32"/>
        </w:rPr>
      </w:pPr>
      <w:r>
        <w:rPr>
          <w:rFonts w:ascii="黑体" w:eastAsia="黑体" w:hAnsi="黑体" w:cs="黑体" w:hint="eastAsia"/>
          <w:bCs/>
          <w:sz w:val="32"/>
          <w:szCs w:val="32"/>
        </w:rPr>
        <w:t>第一章 总则</w:t>
      </w:r>
    </w:p>
    <w:p w:rsidR="00AF39B9" w:rsidRDefault="001E23C3">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第一条</w:t>
      </w:r>
      <w:r>
        <w:rPr>
          <w:rFonts w:ascii="仿宋_GB2312" w:eastAsia="仿宋_GB2312" w:hAnsi="仿宋_GB2312" w:cs="仿宋_GB2312" w:hint="eastAsia"/>
          <w:sz w:val="32"/>
          <w:szCs w:val="32"/>
        </w:rPr>
        <w:t xml:space="preserve"> 为加强信息化建设与管理处</w:t>
      </w:r>
      <w:r w:rsidR="00535A11">
        <w:rPr>
          <w:rFonts w:ascii="仿宋_GB2312" w:eastAsia="仿宋_GB2312" w:hAnsi="仿宋_GB2312" w:cs="仿宋_GB2312" w:hint="eastAsia"/>
          <w:sz w:val="32"/>
          <w:szCs w:val="32"/>
        </w:rPr>
        <w:t>办公场所的</w:t>
      </w:r>
      <w:r>
        <w:rPr>
          <w:rFonts w:ascii="仿宋_GB2312" w:eastAsia="仿宋_GB2312" w:hAnsi="仿宋_GB2312" w:cs="仿宋_GB2312" w:hint="eastAsia"/>
          <w:sz w:val="32"/>
          <w:szCs w:val="32"/>
        </w:rPr>
        <w:t>安全防火管理，</w:t>
      </w:r>
      <w:r w:rsidR="00ED389A">
        <w:rPr>
          <w:rFonts w:ascii="仿宋_GB2312" w:eastAsia="仿宋_GB2312" w:hAnsi="仿宋_GB2312" w:cs="仿宋_GB2312" w:hint="eastAsia"/>
          <w:sz w:val="32"/>
          <w:szCs w:val="32"/>
        </w:rPr>
        <w:t>消除安全</w:t>
      </w:r>
      <w:r w:rsidR="00ED389A">
        <w:rPr>
          <w:rFonts w:ascii="仿宋_GB2312" w:eastAsia="仿宋_GB2312" w:hAnsi="仿宋_GB2312" w:cs="仿宋_GB2312"/>
          <w:sz w:val="32"/>
          <w:szCs w:val="32"/>
        </w:rPr>
        <w:t>隐患</w:t>
      </w:r>
      <w:r>
        <w:rPr>
          <w:rFonts w:ascii="仿宋_GB2312" w:eastAsia="仿宋_GB2312" w:hAnsi="仿宋_GB2312" w:cs="仿宋_GB2312" w:hint="eastAsia"/>
          <w:sz w:val="32"/>
          <w:szCs w:val="32"/>
        </w:rPr>
        <w:t>，根据教育部《高等学校消防安全管理规定》和我校有关规定,结合</w:t>
      </w:r>
      <w:r>
        <w:rPr>
          <w:rFonts w:ascii="仿宋_GB2312" w:eastAsia="仿宋_GB2312" w:hAnsi="仿宋_GB2312" w:cs="仿宋_GB2312" w:hint="eastAsia"/>
          <w:bCs/>
          <w:sz w:val="32"/>
          <w:szCs w:val="32"/>
        </w:rPr>
        <w:t>单位</w:t>
      </w:r>
      <w:r>
        <w:rPr>
          <w:rFonts w:ascii="仿宋_GB2312" w:eastAsia="仿宋_GB2312" w:hAnsi="仿宋_GB2312" w:cs="仿宋_GB2312" w:hint="eastAsia"/>
          <w:sz w:val="32"/>
          <w:szCs w:val="32"/>
        </w:rPr>
        <w:t>实际，制定本办法。</w:t>
      </w:r>
    </w:p>
    <w:p w:rsidR="00AF39B9" w:rsidRDefault="001E23C3">
      <w:pPr>
        <w:ind w:firstLineChars="200" w:firstLine="640"/>
        <w:jc w:val="center"/>
        <w:rPr>
          <w:rFonts w:ascii="黑体" w:eastAsia="黑体" w:hAnsi="黑体" w:cs="黑体"/>
          <w:bCs/>
          <w:sz w:val="32"/>
          <w:szCs w:val="32"/>
        </w:rPr>
      </w:pPr>
      <w:r>
        <w:rPr>
          <w:rFonts w:ascii="黑体" w:eastAsia="黑体" w:hAnsi="黑体" w:cs="黑体" w:hint="eastAsia"/>
          <w:bCs/>
          <w:sz w:val="32"/>
          <w:szCs w:val="32"/>
        </w:rPr>
        <w:t>第二章 组织机构与领导责任制</w:t>
      </w:r>
    </w:p>
    <w:p w:rsidR="00AF39B9" w:rsidRDefault="001E23C3">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第二条 </w:t>
      </w:r>
      <w:r>
        <w:rPr>
          <w:rFonts w:ascii="仿宋_GB2312" w:eastAsia="仿宋_GB2312" w:hAnsi="仿宋_GB2312" w:cs="仿宋_GB2312" w:hint="eastAsia"/>
          <w:sz w:val="32"/>
          <w:szCs w:val="32"/>
        </w:rPr>
        <w:t>信息化建设与管理处成立安全领导小组，处长为组长，副处长为副组长，各科室主任及机房管理人员为成员。</w:t>
      </w:r>
    </w:p>
    <w:p w:rsidR="00AF39B9" w:rsidRDefault="001E23C3">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第三条</w:t>
      </w:r>
      <w:r w:rsidR="005B5B24">
        <w:rPr>
          <w:rFonts w:ascii="楷体_GB2312" w:eastAsia="楷体_GB2312" w:hAnsi="楷体_GB2312" w:cs="楷体_GB2312" w:hint="eastAsia"/>
          <w:sz w:val="32"/>
          <w:szCs w:val="32"/>
        </w:rPr>
        <w:t xml:space="preserve"> </w:t>
      </w:r>
      <w:r w:rsidR="005B5B24" w:rsidRPr="001300CD">
        <w:rPr>
          <w:rFonts w:ascii="仿宋_GB2312" w:eastAsia="仿宋_GB2312" w:hAnsi="仿宋_GB2312" w:cs="仿宋_GB2312" w:hint="eastAsia"/>
          <w:sz w:val="32"/>
          <w:szCs w:val="32"/>
        </w:rPr>
        <w:t>信息化建设与管理处严格落实安全主体责任，</w:t>
      </w:r>
      <w:r w:rsidR="003B4CC6" w:rsidRPr="001300CD">
        <w:rPr>
          <w:rFonts w:ascii="仿宋_GB2312" w:eastAsia="仿宋_GB2312" w:hAnsi="仿宋_GB2312" w:cs="仿宋_GB2312" w:hint="eastAsia"/>
          <w:sz w:val="32"/>
          <w:szCs w:val="32"/>
        </w:rPr>
        <w:t>各科室负责本办公区的日常安全管理；综合办公室负责公用会议室的日常安全管理</w:t>
      </w:r>
      <w:r w:rsidR="0053012F">
        <w:rPr>
          <w:rFonts w:ascii="仿宋_GB2312" w:eastAsia="仿宋_GB2312" w:hAnsi="仿宋_GB2312" w:cs="仿宋_GB2312" w:hint="eastAsia"/>
          <w:sz w:val="32"/>
          <w:szCs w:val="32"/>
        </w:rPr>
        <w:t>。</w:t>
      </w:r>
      <w:r w:rsidRPr="001300CD">
        <w:rPr>
          <w:rFonts w:ascii="仿宋_GB2312" w:eastAsia="仿宋_GB2312" w:hAnsi="仿宋_GB2312" w:cs="仿宋_GB2312" w:hint="eastAsia"/>
          <w:sz w:val="32"/>
          <w:szCs w:val="32"/>
        </w:rPr>
        <w:t>网</w:t>
      </w:r>
      <w:r>
        <w:rPr>
          <w:rFonts w:ascii="仿宋_GB2312" w:eastAsia="仿宋_GB2312" w:hAnsi="仿宋_GB2312" w:cs="仿宋_GB2312" w:hint="eastAsia"/>
          <w:sz w:val="32"/>
          <w:szCs w:val="32"/>
        </w:rPr>
        <w:t>络管理办公室负责</w:t>
      </w:r>
      <w:r w:rsidR="005B5B24">
        <w:rPr>
          <w:rFonts w:ascii="仿宋_GB2312" w:eastAsia="仿宋_GB2312" w:hAnsi="仿宋_GB2312" w:cs="仿宋_GB2312" w:hint="eastAsia"/>
          <w:sz w:val="32"/>
          <w:szCs w:val="32"/>
        </w:rPr>
        <w:t>校园网</w:t>
      </w:r>
      <w:r>
        <w:rPr>
          <w:rFonts w:ascii="仿宋_GB2312" w:eastAsia="仿宋_GB2312" w:hAnsi="仿宋_GB2312" w:cs="仿宋_GB2312" w:hint="eastAsia"/>
          <w:sz w:val="32"/>
          <w:szCs w:val="32"/>
        </w:rPr>
        <w:t>机房的日常安全管理</w:t>
      </w:r>
      <w:r w:rsidR="0053012F">
        <w:rPr>
          <w:rFonts w:ascii="仿宋_GB2312" w:eastAsia="仿宋_GB2312" w:hAnsi="仿宋_GB2312" w:cs="仿宋_GB2312" w:hint="eastAsia"/>
          <w:sz w:val="32"/>
          <w:szCs w:val="32"/>
        </w:rPr>
        <w:t>，并参照《机房安全运行管理办法》执行</w:t>
      </w:r>
      <w:r w:rsidR="003B4CC6">
        <w:rPr>
          <w:rFonts w:ascii="仿宋_GB2312" w:eastAsia="仿宋_GB2312" w:hAnsi="仿宋_GB2312" w:cs="仿宋_GB2312" w:hint="eastAsia"/>
          <w:sz w:val="32"/>
          <w:szCs w:val="32"/>
        </w:rPr>
        <w:t>。</w:t>
      </w:r>
      <w:r w:rsidR="00ED389A">
        <w:rPr>
          <w:rFonts w:ascii="仿宋_GB2312" w:eastAsia="仿宋_GB2312" w:hAnsi="仿宋_GB2312" w:cs="仿宋_GB2312" w:hint="eastAsia"/>
          <w:sz w:val="32"/>
          <w:szCs w:val="32"/>
        </w:rPr>
        <w:t>各</w:t>
      </w:r>
      <w:r w:rsidR="00ED389A">
        <w:rPr>
          <w:rFonts w:ascii="仿宋_GB2312" w:eastAsia="仿宋_GB2312" w:hAnsi="仿宋_GB2312" w:cs="仿宋_GB2312"/>
          <w:sz w:val="32"/>
          <w:szCs w:val="32"/>
        </w:rPr>
        <w:t>科室负责人负责本科室</w:t>
      </w:r>
      <w:r w:rsidR="00C857FB">
        <w:rPr>
          <w:rFonts w:ascii="仿宋_GB2312" w:eastAsia="仿宋_GB2312" w:hAnsi="仿宋_GB2312" w:cs="仿宋_GB2312"/>
          <w:sz w:val="32"/>
          <w:szCs w:val="32"/>
        </w:rPr>
        <w:t>的</w:t>
      </w:r>
      <w:r w:rsidR="00ED389A">
        <w:rPr>
          <w:rFonts w:ascii="仿宋_GB2312" w:eastAsia="仿宋_GB2312" w:hAnsi="仿宋_GB2312" w:cs="仿宋_GB2312" w:hint="eastAsia"/>
          <w:sz w:val="32"/>
          <w:szCs w:val="32"/>
        </w:rPr>
        <w:t>日常</w:t>
      </w:r>
      <w:r w:rsidR="00ED389A">
        <w:rPr>
          <w:rFonts w:ascii="仿宋_GB2312" w:eastAsia="仿宋_GB2312" w:hAnsi="仿宋_GB2312" w:cs="仿宋_GB2312"/>
          <w:sz w:val="32"/>
          <w:szCs w:val="32"/>
        </w:rPr>
        <w:t>安全</w:t>
      </w:r>
      <w:r w:rsidR="00ED389A">
        <w:rPr>
          <w:rFonts w:ascii="仿宋_GB2312" w:eastAsia="仿宋_GB2312" w:hAnsi="仿宋_GB2312" w:cs="仿宋_GB2312" w:hint="eastAsia"/>
          <w:sz w:val="32"/>
          <w:szCs w:val="32"/>
        </w:rPr>
        <w:t>，员工</w:t>
      </w:r>
      <w:r w:rsidR="00ED389A">
        <w:rPr>
          <w:rFonts w:ascii="仿宋_GB2312" w:eastAsia="仿宋_GB2312" w:hAnsi="仿宋_GB2312" w:cs="仿宋_GB2312"/>
          <w:sz w:val="32"/>
          <w:szCs w:val="32"/>
        </w:rPr>
        <w:t>个人负责本人使用的电脑及设备</w:t>
      </w:r>
      <w:r w:rsidR="00C857FB">
        <w:rPr>
          <w:rFonts w:ascii="仿宋_GB2312" w:eastAsia="仿宋_GB2312" w:hAnsi="仿宋_GB2312" w:cs="仿宋_GB2312" w:hint="eastAsia"/>
          <w:sz w:val="32"/>
          <w:szCs w:val="32"/>
        </w:rPr>
        <w:t>的</w:t>
      </w:r>
      <w:r w:rsidR="00ED389A">
        <w:rPr>
          <w:rFonts w:ascii="仿宋_GB2312" w:eastAsia="仿宋_GB2312" w:hAnsi="仿宋_GB2312" w:cs="仿宋_GB2312" w:hint="eastAsia"/>
          <w:sz w:val="32"/>
          <w:szCs w:val="32"/>
        </w:rPr>
        <w:t>日常</w:t>
      </w:r>
      <w:r w:rsidR="00ED389A">
        <w:rPr>
          <w:rFonts w:ascii="仿宋_GB2312" w:eastAsia="仿宋_GB2312" w:hAnsi="仿宋_GB2312" w:cs="仿宋_GB2312"/>
          <w:sz w:val="32"/>
          <w:szCs w:val="32"/>
        </w:rPr>
        <w:t>安全。</w:t>
      </w:r>
    </w:p>
    <w:p w:rsidR="00AF39B9" w:rsidRDefault="001E23C3">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第四条 </w:t>
      </w:r>
      <w:r>
        <w:rPr>
          <w:rFonts w:ascii="仿宋_GB2312" w:eastAsia="仿宋_GB2312" w:hAnsi="仿宋_GB2312" w:cs="仿宋_GB2312" w:hint="eastAsia"/>
          <w:sz w:val="32"/>
          <w:szCs w:val="32"/>
        </w:rPr>
        <w:t>综合办公室负责制定切实可行的安全管理制度，组织消防宣传培训，行使监督检查职能。</w:t>
      </w:r>
    </w:p>
    <w:p w:rsidR="00AF39B9" w:rsidRDefault="001E23C3">
      <w:pPr>
        <w:ind w:firstLineChars="200" w:firstLine="640"/>
        <w:jc w:val="center"/>
        <w:rPr>
          <w:rFonts w:ascii="黑体" w:eastAsia="黑体" w:hAnsi="黑体" w:cs="黑体"/>
          <w:bCs/>
          <w:sz w:val="32"/>
          <w:szCs w:val="32"/>
        </w:rPr>
      </w:pPr>
      <w:r>
        <w:rPr>
          <w:rFonts w:ascii="黑体" w:eastAsia="黑体" w:hAnsi="黑体" w:cs="黑体" w:hint="eastAsia"/>
          <w:bCs/>
          <w:sz w:val="32"/>
          <w:szCs w:val="32"/>
        </w:rPr>
        <w:t>第三章 安全疏散设施管理</w:t>
      </w:r>
    </w:p>
    <w:p w:rsidR="00AF39B9" w:rsidRDefault="001E23C3">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w:t>
      </w:r>
      <w:r w:rsidR="0053012F">
        <w:rPr>
          <w:rFonts w:ascii="楷体_GB2312" w:eastAsia="楷体_GB2312" w:hAnsi="楷体_GB2312" w:cs="楷体_GB2312" w:hint="eastAsia"/>
          <w:sz w:val="32"/>
          <w:szCs w:val="32"/>
        </w:rPr>
        <w:t>五</w:t>
      </w:r>
      <w:r>
        <w:rPr>
          <w:rFonts w:ascii="楷体_GB2312" w:eastAsia="楷体_GB2312" w:hAnsi="楷体_GB2312" w:cs="楷体_GB2312" w:hint="eastAsia"/>
          <w:sz w:val="32"/>
          <w:szCs w:val="32"/>
        </w:rPr>
        <w:t xml:space="preserve">条 </w:t>
      </w:r>
      <w:r>
        <w:rPr>
          <w:rFonts w:ascii="仿宋_GB2312" w:eastAsia="仿宋_GB2312" w:hAnsi="仿宋_GB2312" w:cs="仿宋_GB2312" w:hint="eastAsia"/>
          <w:sz w:val="32"/>
          <w:szCs w:val="32"/>
        </w:rPr>
        <w:t>消防通道、安全出口必须清洁畅通，通道内不得停放车辆、杂物，施工中临时存放的材料、物品要随时清理，确保走廊、通道畅通。</w:t>
      </w:r>
    </w:p>
    <w:p w:rsidR="00AF39B9" w:rsidRDefault="001E23C3">
      <w:pPr>
        <w:ind w:firstLineChars="200" w:firstLine="640"/>
        <w:jc w:val="center"/>
        <w:rPr>
          <w:rFonts w:ascii="黑体" w:eastAsia="黑体" w:hAnsi="黑体" w:cs="黑体"/>
          <w:bCs/>
          <w:sz w:val="32"/>
          <w:szCs w:val="32"/>
        </w:rPr>
      </w:pPr>
      <w:r>
        <w:rPr>
          <w:rFonts w:ascii="黑体" w:eastAsia="黑体" w:hAnsi="黑体" w:cs="黑体" w:hint="eastAsia"/>
          <w:bCs/>
          <w:sz w:val="32"/>
          <w:szCs w:val="32"/>
        </w:rPr>
        <w:t>第</w:t>
      </w:r>
      <w:r w:rsidR="008D254B">
        <w:rPr>
          <w:rFonts w:ascii="黑体" w:eastAsia="黑体" w:hAnsi="黑体" w:cs="黑体" w:hint="eastAsia"/>
          <w:bCs/>
          <w:sz w:val="32"/>
          <w:szCs w:val="32"/>
        </w:rPr>
        <w:t>四</w:t>
      </w:r>
      <w:r>
        <w:rPr>
          <w:rFonts w:ascii="黑体" w:eastAsia="黑体" w:hAnsi="黑体" w:cs="黑体" w:hint="eastAsia"/>
          <w:bCs/>
          <w:sz w:val="32"/>
          <w:szCs w:val="32"/>
        </w:rPr>
        <w:t>章 用火用电安全管理</w:t>
      </w:r>
    </w:p>
    <w:p w:rsidR="00AF39B9" w:rsidRDefault="001E23C3">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第</w:t>
      </w:r>
      <w:r w:rsidR="0053012F">
        <w:rPr>
          <w:rFonts w:ascii="楷体_GB2312" w:eastAsia="楷体_GB2312" w:hAnsi="楷体_GB2312" w:cs="楷体_GB2312" w:hint="eastAsia"/>
          <w:sz w:val="32"/>
          <w:szCs w:val="32"/>
        </w:rPr>
        <w:t>六</w:t>
      </w:r>
      <w:r>
        <w:rPr>
          <w:rFonts w:ascii="楷体_GB2312" w:eastAsia="楷体_GB2312" w:hAnsi="楷体_GB2312" w:cs="楷体_GB2312" w:hint="eastAsia"/>
          <w:sz w:val="32"/>
          <w:szCs w:val="32"/>
        </w:rPr>
        <w:t xml:space="preserve">条 </w:t>
      </w:r>
      <w:r w:rsidR="003B4CC6" w:rsidRPr="001300CD">
        <w:rPr>
          <w:rFonts w:ascii="仿宋_GB2312" w:eastAsia="仿宋_GB2312" w:hAnsi="仿宋_GB2312" w:cs="仿宋_GB2312" w:hint="eastAsia"/>
          <w:sz w:val="32"/>
          <w:szCs w:val="32"/>
        </w:rPr>
        <w:t>办公区、会议室的</w:t>
      </w:r>
      <w:r w:rsidR="0053012F">
        <w:rPr>
          <w:rFonts w:ascii="仿宋_GB2312" w:eastAsia="仿宋_GB2312" w:hAnsi="仿宋_GB2312" w:cs="仿宋_GB2312" w:hint="eastAsia"/>
          <w:sz w:val="32"/>
          <w:szCs w:val="32"/>
        </w:rPr>
        <w:t>用电</w:t>
      </w:r>
      <w:r>
        <w:rPr>
          <w:rFonts w:ascii="仿宋_GB2312" w:eastAsia="仿宋_GB2312" w:hAnsi="仿宋_GB2312" w:cs="仿宋_GB2312" w:hint="eastAsia"/>
          <w:sz w:val="32"/>
          <w:szCs w:val="32"/>
        </w:rPr>
        <w:t>设备、供电线路应由</w:t>
      </w:r>
      <w:r w:rsidR="0053012F">
        <w:rPr>
          <w:rFonts w:ascii="仿宋_GB2312" w:eastAsia="仿宋_GB2312" w:hAnsi="仿宋_GB2312" w:cs="仿宋_GB2312" w:hint="eastAsia"/>
          <w:sz w:val="32"/>
          <w:szCs w:val="32"/>
        </w:rPr>
        <w:t>专业技术人员</w:t>
      </w:r>
      <w:r>
        <w:rPr>
          <w:rFonts w:ascii="仿宋_GB2312" w:eastAsia="仿宋_GB2312" w:hAnsi="仿宋_GB2312" w:cs="仿宋_GB2312" w:hint="eastAsia"/>
          <w:sz w:val="32"/>
          <w:szCs w:val="32"/>
        </w:rPr>
        <w:t>按照规范安装。</w:t>
      </w:r>
      <w:r w:rsidR="00ED389A">
        <w:rPr>
          <w:rFonts w:ascii="仿宋_GB2312" w:eastAsia="仿宋_GB2312" w:hAnsi="仿宋_GB2312" w:cs="仿宋_GB2312" w:hint="eastAsia"/>
          <w:sz w:val="32"/>
          <w:szCs w:val="32"/>
        </w:rPr>
        <w:t>各科室对</w:t>
      </w:r>
      <w:r w:rsidR="00ED389A">
        <w:rPr>
          <w:rFonts w:ascii="仿宋_GB2312" w:eastAsia="仿宋_GB2312" w:hAnsi="仿宋_GB2312" w:cs="仿宋_GB2312"/>
          <w:sz w:val="32"/>
          <w:szCs w:val="32"/>
        </w:rPr>
        <w:t>所使用办公室等场所进行日常巡检，定期更换</w:t>
      </w:r>
      <w:r w:rsidR="00ED389A">
        <w:rPr>
          <w:rFonts w:ascii="仿宋_GB2312" w:eastAsia="仿宋_GB2312" w:hAnsi="仿宋_GB2312" w:cs="仿宋_GB2312" w:hint="eastAsia"/>
          <w:sz w:val="32"/>
          <w:szCs w:val="32"/>
        </w:rPr>
        <w:t>老旧</w:t>
      </w:r>
      <w:r w:rsidR="00ED389A">
        <w:rPr>
          <w:rFonts w:ascii="仿宋_GB2312" w:eastAsia="仿宋_GB2312" w:hAnsi="仿宋_GB2312" w:cs="仿宋_GB2312"/>
          <w:sz w:val="32"/>
          <w:szCs w:val="32"/>
        </w:rPr>
        <w:t>设备、插板等物品。</w:t>
      </w:r>
    </w:p>
    <w:p w:rsidR="00ED389A" w:rsidRDefault="003E67D7" w:rsidP="003E67D7">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w:t>
      </w:r>
      <w:r w:rsidR="0053012F">
        <w:rPr>
          <w:rFonts w:ascii="楷体_GB2312" w:eastAsia="楷体_GB2312" w:hAnsi="楷体_GB2312" w:cs="楷体_GB2312" w:hint="eastAsia"/>
          <w:sz w:val="32"/>
          <w:szCs w:val="32"/>
        </w:rPr>
        <w:t>七</w:t>
      </w:r>
      <w:r>
        <w:rPr>
          <w:rFonts w:ascii="楷体_GB2312" w:eastAsia="楷体_GB2312" w:hAnsi="楷体_GB2312" w:cs="楷体_GB2312" w:hint="eastAsia"/>
          <w:sz w:val="32"/>
          <w:szCs w:val="32"/>
        </w:rPr>
        <w:t xml:space="preserve">条 </w:t>
      </w:r>
      <w:r w:rsidRPr="001300CD">
        <w:rPr>
          <w:rFonts w:ascii="仿宋_GB2312" w:eastAsia="仿宋_GB2312" w:hAnsi="仿宋_GB2312" w:cs="仿宋_GB2312" w:hint="eastAsia"/>
          <w:sz w:val="32"/>
          <w:szCs w:val="32"/>
        </w:rPr>
        <w:t>工作场所</w:t>
      </w:r>
      <w:r w:rsidR="0053012F">
        <w:rPr>
          <w:rFonts w:ascii="仿宋_GB2312" w:eastAsia="仿宋_GB2312" w:hAnsi="仿宋_GB2312" w:cs="仿宋_GB2312" w:hint="eastAsia"/>
          <w:sz w:val="32"/>
          <w:szCs w:val="32"/>
        </w:rPr>
        <w:t>和会议室</w:t>
      </w:r>
      <w:r w:rsidRPr="001300CD">
        <w:rPr>
          <w:rFonts w:ascii="仿宋_GB2312" w:eastAsia="仿宋_GB2312" w:hAnsi="仿宋_GB2312" w:cs="仿宋_GB2312" w:hint="eastAsia"/>
          <w:sz w:val="32"/>
          <w:szCs w:val="32"/>
        </w:rPr>
        <w:t>禁</w:t>
      </w:r>
      <w:r>
        <w:rPr>
          <w:rFonts w:ascii="仿宋_GB2312" w:eastAsia="仿宋_GB2312" w:hAnsi="仿宋_GB2312" w:cs="仿宋_GB2312" w:hint="eastAsia"/>
          <w:sz w:val="32"/>
          <w:szCs w:val="32"/>
        </w:rPr>
        <w:t>止乱拉临时电源线，严禁使用超标电炉子、热水器等电热器具。</w:t>
      </w:r>
    </w:p>
    <w:p w:rsidR="003E67D7" w:rsidRDefault="003E67D7" w:rsidP="003E67D7">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w:t>
      </w:r>
      <w:r w:rsidR="0053012F">
        <w:rPr>
          <w:rFonts w:ascii="楷体_GB2312" w:eastAsia="楷体_GB2312" w:hAnsi="楷体_GB2312" w:cs="楷体_GB2312" w:hint="eastAsia"/>
          <w:sz w:val="32"/>
          <w:szCs w:val="32"/>
        </w:rPr>
        <w:t>八</w:t>
      </w:r>
      <w:r>
        <w:rPr>
          <w:rFonts w:ascii="楷体_GB2312" w:eastAsia="楷体_GB2312" w:hAnsi="楷体_GB2312" w:cs="楷体_GB2312" w:hint="eastAsia"/>
          <w:sz w:val="32"/>
          <w:szCs w:val="32"/>
        </w:rPr>
        <w:t>条</w:t>
      </w:r>
      <w:r w:rsidR="00ED389A">
        <w:rPr>
          <w:rFonts w:ascii="楷体_GB2312" w:eastAsia="楷体_GB2312" w:hAnsi="楷体_GB2312" w:cs="楷体_GB2312" w:hint="eastAsia"/>
          <w:sz w:val="32"/>
          <w:szCs w:val="32"/>
        </w:rPr>
        <w:t xml:space="preserve"> </w:t>
      </w:r>
      <w:r w:rsidRPr="001300CD">
        <w:rPr>
          <w:rFonts w:ascii="仿宋_GB2312" w:eastAsia="仿宋_GB2312" w:hAnsi="仿宋_GB2312" w:cs="仿宋_GB2312" w:hint="eastAsia"/>
          <w:sz w:val="32"/>
          <w:szCs w:val="32"/>
        </w:rPr>
        <w:t>员工应自觉保持各工作场所的环境整洁卫生，</w:t>
      </w:r>
      <w:r w:rsidR="00ED389A">
        <w:rPr>
          <w:rFonts w:ascii="仿宋_GB2312" w:eastAsia="仿宋_GB2312" w:hAnsi="仿宋_GB2312" w:cs="仿宋_GB2312" w:hint="eastAsia"/>
          <w:sz w:val="32"/>
          <w:szCs w:val="32"/>
        </w:rPr>
        <w:t>主动</w:t>
      </w:r>
      <w:r w:rsidR="00ED389A">
        <w:rPr>
          <w:rFonts w:ascii="仿宋_GB2312" w:eastAsia="仿宋_GB2312" w:hAnsi="仿宋_GB2312" w:cs="仿宋_GB2312"/>
          <w:sz w:val="32"/>
          <w:szCs w:val="32"/>
        </w:rPr>
        <w:t>关闭</w:t>
      </w:r>
      <w:r w:rsidR="00ED389A">
        <w:rPr>
          <w:rFonts w:ascii="仿宋_GB2312" w:eastAsia="仿宋_GB2312" w:hAnsi="仿宋_GB2312" w:cs="仿宋_GB2312" w:hint="eastAsia"/>
          <w:sz w:val="32"/>
          <w:szCs w:val="32"/>
        </w:rPr>
        <w:t>个人</w:t>
      </w:r>
      <w:r w:rsidR="00C857FB">
        <w:rPr>
          <w:rFonts w:ascii="仿宋_GB2312" w:eastAsia="仿宋_GB2312" w:hAnsi="仿宋_GB2312" w:cs="仿宋_GB2312" w:hint="eastAsia"/>
          <w:sz w:val="32"/>
          <w:szCs w:val="32"/>
        </w:rPr>
        <w:t>使用</w:t>
      </w:r>
      <w:r w:rsidR="00C857FB">
        <w:rPr>
          <w:rFonts w:ascii="仿宋_GB2312" w:eastAsia="仿宋_GB2312" w:hAnsi="仿宋_GB2312" w:cs="仿宋_GB2312"/>
          <w:sz w:val="32"/>
          <w:szCs w:val="32"/>
        </w:rPr>
        <w:t>的</w:t>
      </w:r>
      <w:r w:rsidR="00ED389A">
        <w:rPr>
          <w:rFonts w:ascii="仿宋_GB2312" w:eastAsia="仿宋_GB2312" w:hAnsi="仿宋_GB2312" w:cs="仿宋_GB2312"/>
          <w:sz w:val="32"/>
          <w:szCs w:val="32"/>
        </w:rPr>
        <w:t>电脑及</w:t>
      </w:r>
      <w:r w:rsidR="00C857FB">
        <w:rPr>
          <w:rFonts w:ascii="仿宋_GB2312" w:eastAsia="仿宋_GB2312" w:hAnsi="仿宋_GB2312" w:cs="仿宋_GB2312" w:hint="eastAsia"/>
          <w:sz w:val="32"/>
          <w:szCs w:val="32"/>
        </w:rPr>
        <w:t>其它</w:t>
      </w:r>
      <w:r w:rsidR="00ED389A">
        <w:rPr>
          <w:rFonts w:ascii="仿宋_GB2312" w:eastAsia="仿宋_GB2312" w:hAnsi="仿宋_GB2312" w:cs="仿宋_GB2312"/>
          <w:sz w:val="32"/>
          <w:szCs w:val="32"/>
        </w:rPr>
        <w:t>用电设备、电源等。</w:t>
      </w:r>
      <w:r>
        <w:rPr>
          <w:rFonts w:ascii="仿宋_GB2312" w:eastAsia="仿宋_GB2312" w:hAnsi="仿宋_GB2312" w:cs="仿宋_GB2312" w:hint="eastAsia"/>
          <w:sz w:val="32"/>
          <w:szCs w:val="32"/>
        </w:rPr>
        <w:t>禁止在</w:t>
      </w:r>
      <w:r w:rsidR="0053012F">
        <w:rPr>
          <w:rFonts w:ascii="仿宋_GB2312" w:eastAsia="仿宋_GB2312" w:hAnsi="仿宋_GB2312" w:cs="仿宋_GB2312" w:hint="eastAsia"/>
          <w:sz w:val="32"/>
          <w:szCs w:val="32"/>
        </w:rPr>
        <w:t>工作区域</w:t>
      </w:r>
      <w:r>
        <w:rPr>
          <w:rFonts w:ascii="仿宋_GB2312" w:eastAsia="仿宋_GB2312" w:hAnsi="仿宋_GB2312" w:cs="仿宋_GB2312" w:hint="eastAsia"/>
          <w:sz w:val="32"/>
          <w:szCs w:val="32"/>
        </w:rPr>
        <w:t>用餐和存放食物，避免引入老鼠造成电器短路。</w:t>
      </w:r>
    </w:p>
    <w:p w:rsidR="00EC6EF4" w:rsidRDefault="00EC6EF4" w:rsidP="00EC6EF4">
      <w:pPr>
        <w:ind w:firstLineChars="200" w:firstLine="640"/>
        <w:rPr>
          <w:rFonts w:ascii="仿宋_GB2312" w:eastAsia="仿宋_GB2312" w:hAnsi="仿宋_GB2312" w:cs="仿宋_GB2312"/>
          <w:color w:val="FF0000"/>
          <w:sz w:val="32"/>
          <w:szCs w:val="32"/>
        </w:rPr>
      </w:pPr>
      <w:r w:rsidRPr="001300CD">
        <w:rPr>
          <w:rFonts w:ascii="楷体_GB2312" w:eastAsia="楷体_GB2312" w:hAnsi="楷体_GB2312" w:cs="楷体_GB2312" w:hint="eastAsia"/>
          <w:sz w:val="32"/>
          <w:szCs w:val="32"/>
        </w:rPr>
        <w:t>第</w:t>
      </w:r>
      <w:r w:rsidR="0053012F">
        <w:rPr>
          <w:rFonts w:ascii="楷体_GB2312" w:eastAsia="楷体_GB2312" w:hAnsi="楷体_GB2312" w:cs="楷体_GB2312" w:hint="eastAsia"/>
          <w:sz w:val="32"/>
          <w:szCs w:val="32"/>
        </w:rPr>
        <w:t>九</w:t>
      </w:r>
      <w:r w:rsidRPr="001300CD">
        <w:rPr>
          <w:rFonts w:ascii="楷体_GB2312" w:eastAsia="楷体_GB2312" w:hAnsi="楷体_GB2312" w:cs="楷体_GB2312" w:hint="eastAsia"/>
          <w:sz w:val="32"/>
          <w:szCs w:val="32"/>
        </w:rPr>
        <w:t xml:space="preserve">条 </w:t>
      </w:r>
      <w:r w:rsidR="00C857FB" w:rsidRPr="00C857FB">
        <w:rPr>
          <w:rFonts w:ascii="仿宋_GB2312" w:eastAsia="仿宋_GB2312" w:hAnsi="仿宋_GB2312" w:cs="仿宋_GB2312" w:hint="eastAsia"/>
          <w:sz w:val="32"/>
          <w:szCs w:val="32"/>
        </w:rPr>
        <w:t>综合</w:t>
      </w:r>
      <w:r w:rsidR="00C857FB" w:rsidRPr="00C857FB">
        <w:rPr>
          <w:rFonts w:ascii="仿宋_GB2312" w:eastAsia="仿宋_GB2312" w:hAnsi="仿宋_GB2312" w:cs="仿宋_GB2312"/>
          <w:sz w:val="32"/>
          <w:szCs w:val="32"/>
        </w:rPr>
        <w:t>办公室对会议室进行主动巡检</w:t>
      </w:r>
      <w:r w:rsidR="00C857FB">
        <w:rPr>
          <w:rFonts w:ascii="仿宋_GB2312" w:eastAsia="仿宋_GB2312" w:hAnsi="仿宋_GB2312" w:cs="仿宋_GB2312" w:hint="eastAsia"/>
          <w:sz w:val="32"/>
          <w:szCs w:val="32"/>
        </w:rPr>
        <w:t>。</w:t>
      </w:r>
      <w:r w:rsidRPr="001300CD">
        <w:rPr>
          <w:rFonts w:ascii="仿宋_GB2312" w:eastAsia="仿宋_GB2312" w:hAnsi="仿宋_GB2312" w:cs="仿宋_GB2312" w:hint="eastAsia"/>
          <w:sz w:val="32"/>
          <w:szCs w:val="32"/>
        </w:rPr>
        <w:t>各</w:t>
      </w:r>
      <w:r w:rsidR="0053012F">
        <w:rPr>
          <w:rFonts w:ascii="仿宋_GB2312" w:eastAsia="仿宋_GB2312" w:hAnsi="仿宋_GB2312" w:cs="仿宋_GB2312" w:hint="eastAsia"/>
          <w:sz w:val="32"/>
          <w:szCs w:val="32"/>
        </w:rPr>
        <w:t>科室</w:t>
      </w:r>
      <w:r w:rsidRPr="001300CD">
        <w:rPr>
          <w:rFonts w:ascii="仿宋_GB2312" w:eastAsia="仿宋_GB2312" w:hAnsi="仿宋_GB2312" w:cs="仿宋_GB2312" w:hint="eastAsia"/>
          <w:sz w:val="32"/>
          <w:szCs w:val="32"/>
        </w:rPr>
        <w:t>按照操作规程安全使用各类会议室设备，使用完毕后</w:t>
      </w:r>
      <w:r w:rsidR="00C857FB">
        <w:rPr>
          <w:rFonts w:ascii="仿宋_GB2312" w:eastAsia="仿宋_GB2312" w:hAnsi="仿宋_GB2312" w:cs="仿宋_GB2312" w:hint="eastAsia"/>
          <w:sz w:val="32"/>
          <w:szCs w:val="32"/>
        </w:rPr>
        <w:t>由使用人员</w:t>
      </w:r>
      <w:r w:rsidRPr="001300CD">
        <w:rPr>
          <w:rFonts w:ascii="仿宋_GB2312" w:eastAsia="仿宋_GB2312" w:hAnsi="仿宋_GB2312" w:cs="仿宋_GB2312" w:hint="eastAsia"/>
          <w:sz w:val="32"/>
          <w:szCs w:val="32"/>
        </w:rPr>
        <w:t>主动关闭设备电源和</w:t>
      </w:r>
      <w:r w:rsidR="00ED389A">
        <w:rPr>
          <w:rFonts w:ascii="仿宋_GB2312" w:eastAsia="仿宋_GB2312" w:hAnsi="仿宋_GB2312" w:cs="仿宋_GB2312" w:hint="eastAsia"/>
          <w:sz w:val="32"/>
          <w:szCs w:val="32"/>
        </w:rPr>
        <w:t>会议室</w:t>
      </w:r>
      <w:r w:rsidRPr="001300CD">
        <w:rPr>
          <w:rFonts w:ascii="仿宋_GB2312" w:eastAsia="仿宋_GB2312" w:hAnsi="仿宋_GB2312" w:cs="仿宋_GB2312" w:hint="eastAsia"/>
          <w:sz w:val="32"/>
          <w:szCs w:val="32"/>
        </w:rPr>
        <w:t>门窗</w:t>
      </w:r>
      <w:r w:rsidR="001300CD">
        <w:rPr>
          <w:rFonts w:ascii="仿宋_GB2312" w:eastAsia="仿宋_GB2312" w:hAnsi="仿宋_GB2312" w:cs="仿宋_GB2312" w:hint="eastAsia"/>
          <w:sz w:val="32"/>
          <w:szCs w:val="32"/>
        </w:rPr>
        <w:t>，避免发生</w:t>
      </w:r>
      <w:r w:rsidR="0053012F">
        <w:rPr>
          <w:rFonts w:ascii="仿宋_GB2312" w:eastAsia="仿宋_GB2312" w:hAnsi="仿宋_GB2312" w:cs="仿宋_GB2312" w:hint="eastAsia"/>
          <w:sz w:val="32"/>
          <w:szCs w:val="32"/>
        </w:rPr>
        <w:t>偷窃、</w:t>
      </w:r>
      <w:r w:rsidR="001300CD">
        <w:rPr>
          <w:rFonts w:ascii="仿宋_GB2312" w:eastAsia="仿宋_GB2312" w:hAnsi="仿宋_GB2312" w:cs="仿宋_GB2312" w:hint="eastAsia"/>
          <w:sz w:val="32"/>
          <w:szCs w:val="32"/>
        </w:rPr>
        <w:t>火灾</w:t>
      </w:r>
      <w:r w:rsidR="0053012F">
        <w:rPr>
          <w:rFonts w:ascii="仿宋_GB2312" w:eastAsia="仿宋_GB2312" w:hAnsi="仿宋_GB2312" w:cs="仿宋_GB2312" w:hint="eastAsia"/>
          <w:sz w:val="32"/>
          <w:szCs w:val="32"/>
        </w:rPr>
        <w:t>等安全事件</w:t>
      </w:r>
      <w:r w:rsidR="001300CD">
        <w:rPr>
          <w:rFonts w:ascii="仿宋_GB2312" w:eastAsia="仿宋_GB2312" w:hAnsi="仿宋_GB2312" w:cs="仿宋_GB2312" w:hint="eastAsia"/>
          <w:sz w:val="32"/>
          <w:szCs w:val="32"/>
        </w:rPr>
        <w:t>。</w:t>
      </w:r>
    </w:p>
    <w:p w:rsidR="00AF39B9" w:rsidRDefault="001E23C3">
      <w:pPr>
        <w:ind w:firstLineChars="200" w:firstLine="640"/>
        <w:jc w:val="center"/>
        <w:rPr>
          <w:rFonts w:ascii="黑体" w:eastAsia="黑体" w:hAnsi="黑体" w:cs="黑体"/>
          <w:bCs/>
          <w:sz w:val="32"/>
          <w:szCs w:val="32"/>
        </w:rPr>
      </w:pPr>
      <w:r>
        <w:rPr>
          <w:rFonts w:ascii="黑体" w:eastAsia="黑体" w:hAnsi="黑体" w:cs="黑体" w:hint="eastAsia"/>
          <w:bCs/>
          <w:sz w:val="32"/>
          <w:szCs w:val="32"/>
        </w:rPr>
        <w:t>第</w:t>
      </w:r>
      <w:r w:rsidR="008D254B">
        <w:rPr>
          <w:rFonts w:ascii="黑体" w:eastAsia="黑体" w:hAnsi="黑体" w:cs="黑体" w:hint="eastAsia"/>
          <w:bCs/>
          <w:sz w:val="32"/>
          <w:szCs w:val="32"/>
        </w:rPr>
        <w:t>五</w:t>
      </w:r>
      <w:r>
        <w:rPr>
          <w:rFonts w:ascii="黑体" w:eastAsia="黑体" w:hAnsi="黑体" w:cs="黑体" w:hint="eastAsia"/>
          <w:bCs/>
          <w:sz w:val="32"/>
          <w:szCs w:val="32"/>
        </w:rPr>
        <w:t>章 防火检查、巡查</w:t>
      </w:r>
    </w:p>
    <w:p w:rsidR="00AF39B9" w:rsidRDefault="001E23C3">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第十条</w:t>
      </w:r>
      <w:r>
        <w:rPr>
          <w:rFonts w:ascii="仿宋_GB2312" w:eastAsia="仿宋_GB2312" w:hAnsi="仿宋_GB2312" w:cs="仿宋_GB2312" w:hint="eastAsia"/>
          <w:sz w:val="32"/>
          <w:szCs w:val="32"/>
        </w:rPr>
        <w:t xml:space="preserve"> </w:t>
      </w:r>
      <w:r w:rsidR="001300CD">
        <w:rPr>
          <w:rFonts w:ascii="仿宋_GB2312" w:eastAsia="仿宋_GB2312" w:hAnsi="仿宋_GB2312" w:cs="仿宋_GB2312" w:hint="eastAsia"/>
          <w:sz w:val="32"/>
          <w:szCs w:val="32"/>
        </w:rPr>
        <w:t>综合办公室负责</w:t>
      </w:r>
      <w:r>
        <w:rPr>
          <w:rFonts w:ascii="仿宋_GB2312" w:eastAsia="仿宋_GB2312" w:hAnsi="仿宋_GB2312" w:cs="仿宋_GB2312" w:hint="eastAsia"/>
          <w:sz w:val="32"/>
          <w:szCs w:val="32"/>
        </w:rPr>
        <w:t>每月不定期进行</w:t>
      </w:r>
      <w:r w:rsidR="0053012F">
        <w:rPr>
          <w:rFonts w:ascii="仿宋_GB2312" w:eastAsia="仿宋_GB2312" w:hAnsi="仿宋_GB2312" w:cs="仿宋_GB2312" w:hint="eastAsia"/>
          <w:sz w:val="32"/>
          <w:szCs w:val="32"/>
        </w:rPr>
        <w:t>安全</w:t>
      </w:r>
      <w:r>
        <w:rPr>
          <w:rFonts w:ascii="仿宋_GB2312" w:eastAsia="仿宋_GB2312" w:hAnsi="仿宋_GB2312" w:cs="仿宋_GB2312" w:hint="eastAsia"/>
          <w:sz w:val="32"/>
          <w:szCs w:val="32"/>
        </w:rPr>
        <w:t>检查，包括</w:t>
      </w:r>
      <w:r>
        <w:rPr>
          <w:rFonts w:ascii="仿宋_GB2312" w:eastAsia="仿宋_GB2312" w:hAnsi="仿宋_GB2312" w:cs="仿宋_GB2312" w:hint="eastAsia"/>
          <w:kern w:val="0"/>
          <w:sz w:val="32"/>
          <w:szCs w:val="32"/>
        </w:rPr>
        <w:t>用火、用电</w:t>
      </w:r>
      <w:r w:rsidR="00535A11">
        <w:rPr>
          <w:rFonts w:ascii="仿宋_GB2312" w:eastAsia="仿宋_GB2312" w:hAnsi="仿宋_GB2312" w:cs="仿宋_GB2312" w:hint="eastAsia"/>
          <w:kern w:val="0"/>
          <w:sz w:val="32"/>
          <w:szCs w:val="32"/>
        </w:rPr>
        <w:t>、用水</w:t>
      </w:r>
      <w:r>
        <w:rPr>
          <w:rFonts w:ascii="仿宋_GB2312" w:eastAsia="仿宋_GB2312" w:hAnsi="仿宋_GB2312" w:cs="仿宋_GB2312" w:hint="eastAsia"/>
          <w:kern w:val="0"/>
          <w:sz w:val="32"/>
          <w:szCs w:val="32"/>
        </w:rPr>
        <w:t>有无违章情况</w:t>
      </w:r>
      <w:r>
        <w:rPr>
          <w:rFonts w:ascii="仿宋_GB2312" w:eastAsia="仿宋_GB2312" w:hAnsi="仿宋_GB2312" w:cs="仿宋_GB2312" w:hint="eastAsia"/>
          <w:sz w:val="32"/>
          <w:szCs w:val="32"/>
        </w:rPr>
        <w:t>。对检查中发现的安全隐患问题，要及时整改。无法整改的要及时上报信息化建设与管理处领导及学校消防管理部门解决。</w:t>
      </w:r>
    </w:p>
    <w:p w:rsidR="00AF39B9" w:rsidRDefault="001E23C3">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w:t>
      </w:r>
      <w:r w:rsidR="00D170E6">
        <w:rPr>
          <w:rFonts w:ascii="楷体_GB2312" w:eastAsia="楷体_GB2312" w:hAnsi="楷体_GB2312" w:cs="楷体_GB2312" w:hint="eastAsia"/>
          <w:sz w:val="32"/>
          <w:szCs w:val="32"/>
        </w:rPr>
        <w:t>十</w:t>
      </w:r>
      <w:r w:rsidR="0053012F">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 xml:space="preserve">条 </w:t>
      </w:r>
      <w:r>
        <w:rPr>
          <w:rFonts w:ascii="仿宋_GB2312" w:eastAsia="仿宋_GB2312" w:hAnsi="仿宋_GB2312" w:cs="仿宋_GB2312" w:hint="eastAsia"/>
          <w:sz w:val="32"/>
          <w:szCs w:val="32"/>
        </w:rPr>
        <w:t>信息化建设与管理处相关领导每学期进行一次安全检查，对发现的火灾</w:t>
      </w:r>
      <w:r w:rsidR="0053012F">
        <w:rPr>
          <w:rFonts w:ascii="仿宋_GB2312" w:eastAsia="仿宋_GB2312" w:hAnsi="仿宋_GB2312" w:cs="仿宋_GB2312" w:hint="eastAsia"/>
          <w:sz w:val="32"/>
          <w:szCs w:val="32"/>
        </w:rPr>
        <w:t>或其他安全</w:t>
      </w:r>
      <w:r>
        <w:rPr>
          <w:rFonts w:ascii="仿宋_GB2312" w:eastAsia="仿宋_GB2312" w:hAnsi="仿宋_GB2312" w:cs="仿宋_GB2312" w:hint="eastAsia"/>
          <w:sz w:val="32"/>
          <w:szCs w:val="32"/>
        </w:rPr>
        <w:t>隐患，要求及时整改。</w:t>
      </w:r>
    </w:p>
    <w:p w:rsidR="003B4CC6" w:rsidRDefault="003B4CC6" w:rsidP="003B4CC6">
      <w:pPr>
        <w:ind w:firstLineChars="200" w:firstLine="640"/>
        <w:jc w:val="center"/>
        <w:rPr>
          <w:rFonts w:ascii="黑体" w:eastAsia="黑体" w:hAnsi="黑体" w:cs="黑体"/>
          <w:bCs/>
          <w:sz w:val="32"/>
          <w:szCs w:val="32"/>
        </w:rPr>
      </w:pPr>
      <w:r>
        <w:rPr>
          <w:rFonts w:ascii="黑体" w:eastAsia="黑体" w:hAnsi="黑体" w:cs="黑体" w:hint="eastAsia"/>
          <w:bCs/>
          <w:sz w:val="32"/>
          <w:szCs w:val="32"/>
        </w:rPr>
        <w:t>第</w:t>
      </w:r>
      <w:r w:rsidR="008D254B">
        <w:rPr>
          <w:rFonts w:ascii="黑体" w:eastAsia="黑体" w:hAnsi="黑体" w:cs="黑体" w:hint="eastAsia"/>
          <w:bCs/>
          <w:sz w:val="32"/>
          <w:szCs w:val="32"/>
        </w:rPr>
        <w:t>六</w:t>
      </w:r>
      <w:r>
        <w:rPr>
          <w:rFonts w:ascii="黑体" w:eastAsia="黑体" w:hAnsi="黑体" w:cs="黑体" w:hint="eastAsia"/>
          <w:bCs/>
          <w:sz w:val="32"/>
          <w:szCs w:val="32"/>
        </w:rPr>
        <w:t>章 安全培训和奖惩</w:t>
      </w:r>
    </w:p>
    <w:p w:rsidR="003B4CC6" w:rsidRDefault="003B4CC6" w:rsidP="003B4CC6">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w:t>
      </w:r>
      <w:r w:rsidR="0053012F">
        <w:rPr>
          <w:rFonts w:ascii="楷体_GB2312" w:eastAsia="楷体_GB2312" w:hAnsi="楷体_GB2312" w:cs="楷体_GB2312" w:hint="eastAsia"/>
          <w:sz w:val="32"/>
          <w:szCs w:val="32"/>
        </w:rPr>
        <w:t>二</w:t>
      </w:r>
      <w:r>
        <w:rPr>
          <w:rFonts w:ascii="楷体_GB2312" w:eastAsia="楷体_GB2312" w:hAnsi="楷体_GB2312" w:cs="楷体_GB2312" w:hint="eastAsia"/>
          <w:sz w:val="32"/>
          <w:szCs w:val="32"/>
        </w:rPr>
        <w:t xml:space="preserve">条 </w:t>
      </w:r>
      <w:r>
        <w:rPr>
          <w:rFonts w:ascii="仿宋_GB2312" w:eastAsia="仿宋_GB2312" w:hAnsi="仿宋_GB2312" w:cs="仿宋_GB2312" w:hint="eastAsia"/>
          <w:sz w:val="32"/>
          <w:szCs w:val="32"/>
        </w:rPr>
        <w:t>信息化建设与管理处每学期进行一次消防安全宣传培训</w:t>
      </w:r>
      <w:r w:rsidR="0053012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普及防火基础知识，提高全员</w:t>
      </w:r>
      <w:r w:rsidR="0053012F">
        <w:rPr>
          <w:rFonts w:ascii="仿宋_GB2312" w:eastAsia="仿宋_GB2312" w:hAnsi="仿宋_GB2312" w:cs="仿宋_GB2312" w:hint="eastAsia"/>
          <w:sz w:val="32"/>
          <w:szCs w:val="32"/>
        </w:rPr>
        <w:t>安全</w:t>
      </w:r>
      <w:r>
        <w:rPr>
          <w:rFonts w:ascii="仿宋_GB2312" w:eastAsia="仿宋_GB2312" w:hAnsi="仿宋_GB2312" w:cs="仿宋_GB2312" w:hint="eastAsia"/>
          <w:sz w:val="32"/>
          <w:szCs w:val="32"/>
        </w:rPr>
        <w:t>意识。</w:t>
      </w:r>
    </w:p>
    <w:p w:rsidR="003B4CC6" w:rsidRPr="001300CD" w:rsidRDefault="00DB2FE9" w:rsidP="003B4CC6">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第十</w:t>
      </w:r>
      <w:r w:rsidR="0053012F">
        <w:rPr>
          <w:rFonts w:ascii="楷体_GB2312" w:eastAsia="楷体_GB2312" w:hAnsi="楷体_GB2312" w:cs="楷体_GB2312" w:hint="eastAsia"/>
          <w:sz w:val="32"/>
          <w:szCs w:val="32"/>
        </w:rPr>
        <w:t>三</w:t>
      </w:r>
      <w:r>
        <w:rPr>
          <w:rFonts w:ascii="楷体_GB2312" w:eastAsia="楷体_GB2312" w:hAnsi="楷体_GB2312" w:cs="楷体_GB2312" w:hint="eastAsia"/>
          <w:sz w:val="32"/>
          <w:szCs w:val="32"/>
        </w:rPr>
        <w:t>条</w:t>
      </w:r>
      <w:r w:rsidR="0053012F">
        <w:rPr>
          <w:rFonts w:ascii="楷体_GB2312" w:eastAsia="楷体_GB2312" w:hAnsi="楷体_GB2312" w:cs="楷体_GB2312" w:hint="eastAsia"/>
          <w:sz w:val="32"/>
          <w:szCs w:val="32"/>
        </w:rPr>
        <w:t xml:space="preserve"> </w:t>
      </w:r>
      <w:r w:rsidR="003B4CC6" w:rsidRPr="001300CD">
        <w:rPr>
          <w:rFonts w:ascii="仿宋_GB2312" w:eastAsia="仿宋_GB2312" w:hAnsi="仿宋_GB2312" w:cs="仿宋_GB2312" w:hint="eastAsia"/>
          <w:sz w:val="32"/>
          <w:szCs w:val="32"/>
        </w:rPr>
        <w:t>对于安全领域发生的先进事迹和人物给予奖励，重大安全事件给予惩罚</w:t>
      </w:r>
      <w:r w:rsidRPr="001300CD">
        <w:rPr>
          <w:rFonts w:ascii="仿宋_GB2312" w:eastAsia="仿宋_GB2312" w:hAnsi="仿宋_GB2312" w:cs="仿宋_GB2312" w:hint="eastAsia"/>
          <w:sz w:val="32"/>
          <w:szCs w:val="32"/>
        </w:rPr>
        <w:t>。具体奖惩</w:t>
      </w:r>
      <w:r w:rsidR="004C007D" w:rsidRPr="001300CD">
        <w:rPr>
          <w:rFonts w:ascii="仿宋_GB2312" w:eastAsia="仿宋_GB2312" w:hAnsi="仿宋_GB2312" w:cs="仿宋_GB2312" w:hint="eastAsia"/>
          <w:sz w:val="32"/>
          <w:szCs w:val="32"/>
        </w:rPr>
        <w:t>方案</w:t>
      </w:r>
      <w:r w:rsidR="003B4CC6" w:rsidRPr="001300CD">
        <w:rPr>
          <w:rFonts w:ascii="仿宋_GB2312" w:eastAsia="仿宋_GB2312" w:hAnsi="仿宋_GB2312" w:cs="仿宋_GB2312" w:hint="eastAsia"/>
          <w:sz w:val="32"/>
          <w:szCs w:val="32"/>
        </w:rPr>
        <w:t>由处务会研究决定。</w:t>
      </w:r>
    </w:p>
    <w:p w:rsidR="00AF39B9" w:rsidRDefault="001E23C3">
      <w:pPr>
        <w:ind w:firstLineChars="200" w:firstLine="640"/>
        <w:jc w:val="center"/>
        <w:rPr>
          <w:rFonts w:ascii="黑体" w:eastAsia="黑体" w:hAnsi="黑体" w:cs="黑体"/>
          <w:bCs/>
          <w:sz w:val="32"/>
          <w:szCs w:val="32"/>
        </w:rPr>
      </w:pPr>
      <w:r>
        <w:rPr>
          <w:rFonts w:ascii="黑体" w:eastAsia="黑体" w:hAnsi="黑体" w:cs="黑体" w:hint="eastAsia"/>
          <w:bCs/>
          <w:sz w:val="32"/>
          <w:szCs w:val="32"/>
        </w:rPr>
        <w:t>第</w:t>
      </w:r>
      <w:r w:rsidR="008D254B">
        <w:rPr>
          <w:rFonts w:ascii="黑体" w:eastAsia="黑体" w:hAnsi="黑体" w:cs="黑体" w:hint="eastAsia"/>
          <w:bCs/>
          <w:sz w:val="32"/>
          <w:szCs w:val="32"/>
        </w:rPr>
        <w:t>七</w:t>
      </w:r>
      <w:r>
        <w:rPr>
          <w:rFonts w:ascii="黑体" w:eastAsia="黑体" w:hAnsi="黑体" w:cs="黑体" w:hint="eastAsia"/>
          <w:bCs/>
          <w:sz w:val="32"/>
          <w:szCs w:val="32"/>
        </w:rPr>
        <w:t>章  附 则</w:t>
      </w:r>
    </w:p>
    <w:p w:rsidR="00AF39B9" w:rsidRDefault="001E23C3">
      <w:pPr>
        <w:ind w:firstLine="645"/>
        <w:rPr>
          <w:rFonts w:ascii="仿宋_GB2312" w:eastAsia="仿宋_GB2312"/>
          <w:sz w:val="32"/>
          <w:szCs w:val="32"/>
        </w:rPr>
      </w:pPr>
      <w:r>
        <w:rPr>
          <w:rFonts w:ascii="楷体_GB2312" w:eastAsia="楷体_GB2312" w:hAnsi="楷体_GB2312" w:cs="楷体_GB2312" w:hint="eastAsia"/>
          <w:sz w:val="32"/>
          <w:szCs w:val="32"/>
        </w:rPr>
        <w:t>第</w:t>
      </w:r>
      <w:r w:rsidR="00D170E6">
        <w:rPr>
          <w:rFonts w:ascii="楷体_GB2312" w:eastAsia="楷体_GB2312" w:hAnsi="楷体_GB2312" w:cs="楷体_GB2312" w:hint="eastAsia"/>
          <w:sz w:val="32"/>
          <w:szCs w:val="32"/>
        </w:rPr>
        <w:t>十</w:t>
      </w:r>
      <w:r w:rsidR="0053012F">
        <w:rPr>
          <w:rFonts w:ascii="楷体_GB2312" w:eastAsia="楷体_GB2312" w:hAnsi="楷体_GB2312" w:cs="楷体_GB2312" w:hint="eastAsia"/>
          <w:sz w:val="32"/>
          <w:szCs w:val="32"/>
        </w:rPr>
        <w:t>四</w:t>
      </w:r>
      <w:r>
        <w:rPr>
          <w:rFonts w:ascii="楷体_GB2312" w:eastAsia="楷体_GB2312" w:hAnsi="楷体_GB2312" w:cs="楷体_GB2312" w:hint="eastAsia"/>
          <w:sz w:val="32"/>
          <w:szCs w:val="32"/>
        </w:rPr>
        <w:t>条</w:t>
      </w:r>
      <w:r>
        <w:rPr>
          <w:rFonts w:ascii="仿宋_GB2312" w:eastAsia="仿宋_GB2312" w:hint="eastAsia"/>
          <w:sz w:val="32"/>
          <w:szCs w:val="32"/>
        </w:rPr>
        <w:t xml:space="preserve"> 本办法</w:t>
      </w:r>
      <w:r>
        <w:rPr>
          <w:rFonts w:ascii="仿宋_GB2312" w:eastAsia="仿宋_GB2312" w:hAnsi="仿宋_GB2312" w:cs="仿宋_GB2312" w:hint="eastAsia"/>
          <w:sz w:val="32"/>
          <w:szCs w:val="32"/>
        </w:rPr>
        <w:t>由信息化建设与管理处综合办负责解释，</w:t>
      </w:r>
      <w:r>
        <w:rPr>
          <w:rFonts w:ascii="仿宋_GB2312" w:eastAsia="仿宋_GB2312" w:hint="eastAsia"/>
          <w:sz w:val="32"/>
          <w:szCs w:val="32"/>
        </w:rPr>
        <w:t>自发布之日起实施。</w:t>
      </w:r>
    </w:p>
    <w:p w:rsidR="00AF39B9" w:rsidRDefault="00AF39B9">
      <w:pPr>
        <w:ind w:firstLine="570"/>
        <w:rPr>
          <w:rFonts w:ascii="仿宋_GB2312" w:eastAsia="仿宋_GB2312" w:hAnsi="仿宋_GB2312" w:cs="仿宋_GB2312"/>
          <w:sz w:val="32"/>
          <w:szCs w:val="32"/>
        </w:rPr>
      </w:pPr>
    </w:p>
    <w:p w:rsidR="00AF39B9" w:rsidRDefault="00AF39B9">
      <w:pPr>
        <w:rPr>
          <w:rFonts w:ascii="仿宋_GB2312" w:eastAsia="仿宋_GB2312" w:hAnsi="仿宋_GB2312" w:cs="仿宋_GB2312"/>
          <w:sz w:val="32"/>
          <w:szCs w:val="32"/>
        </w:rPr>
      </w:pPr>
    </w:p>
    <w:p w:rsidR="00AF39B9" w:rsidRDefault="00AF39B9">
      <w:pPr>
        <w:ind w:leftChars="202" w:left="424" w:firstLine="2"/>
        <w:rPr>
          <w:rFonts w:ascii="仿宋_GB2312" w:eastAsia="仿宋_GB2312" w:hAnsi="仿宋"/>
          <w:sz w:val="32"/>
          <w:szCs w:val="32"/>
        </w:rPr>
      </w:pPr>
    </w:p>
    <w:p w:rsidR="008D254B" w:rsidRDefault="008D254B">
      <w:pPr>
        <w:ind w:leftChars="202" w:left="424" w:firstLine="2"/>
        <w:rPr>
          <w:rFonts w:ascii="仿宋_GB2312" w:eastAsia="仿宋_GB2312" w:hAnsi="仿宋"/>
          <w:sz w:val="32"/>
          <w:szCs w:val="32"/>
        </w:rPr>
      </w:pPr>
    </w:p>
    <w:p w:rsidR="008D254B" w:rsidRDefault="008D254B">
      <w:pPr>
        <w:ind w:leftChars="202" w:left="424" w:firstLine="2"/>
        <w:rPr>
          <w:rFonts w:ascii="仿宋_GB2312" w:eastAsia="仿宋_GB2312" w:hAnsi="仿宋"/>
          <w:sz w:val="32"/>
          <w:szCs w:val="32"/>
        </w:rPr>
      </w:pPr>
    </w:p>
    <w:p w:rsidR="008D254B" w:rsidRDefault="008D254B">
      <w:pPr>
        <w:ind w:leftChars="202" w:left="424" w:firstLine="2"/>
        <w:rPr>
          <w:rFonts w:ascii="仿宋_GB2312" w:eastAsia="仿宋_GB2312" w:hAnsi="仿宋"/>
          <w:sz w:val="32"/>
          <w:szCs w:val="32"/>
        </w:rPr>
      </w:pPr>
    </w:p>
    <w:p w:rsidR="008D254B" w:rsidRDefault="008D254B">
      <w:pPr>
        <w:ind w:leftChars="202" w:left="424" w:firstLine="2"/>
        <w:rPr>
          <w:rFonts w:ascii="仿宋_GB2312" w:eastAsia="仿宋_GB2312" w:hAnsi="仿宋"/>
          <w:sz w:val="32"/>
          <w:szCs w:val="32"/>
        </w:rPr>
      </w:pPr>
    </w:p>
    <w:p w:rsidR="008D254B" w:rsidRDefault="008D254B">
      <w:pPr>
        <w:ind w:leftChars="202" w:left="424" w:firstLine="2"/>
        <w:rPr>
          <w:rFonts w:ascii="仿宋_GB2312" w:eastAsia="仿宋_GB2312" w:hAnsi="仿宋"/>
          <w:sz w:val="32"/>
          <w:szCs w:val="32"/>
        </w:rPr>
      </w:pPr>
    </w:p>
    <w:p w:rsidR="008D254B" w:rsidRDefault="008D254B">
      <w:pPr>
        <w:ind w:leftChars="202" w:left="424" w:firstLine="2"/>
        <w:rPr>
          <w:rFonts w:ascii="仿宋_GB2312" w:eastAsia="仿宋_GB2312" w:hAnsi="仿宋"/>
          <w:sz w:val="32"/>
          <w:szCs w:val="32"/>
        </w:rPr>
      </w:pPr>
    </w:p>
    <w:p w:rsidR="008D254B" w:rsidRDefault="008D254B">
      <w:pPr>
        <w:ind w:leftChars="202" w:left="424" w:firstLine="2"/>
        <w:rPr>
          <w:rFonts w:ascii="仿宋_GB2312" w:eastAsia="仿宋_GB2312" w:hAnsi="仿宋"/>
          <w:sz w:val="32"/>
          <w:szCs w:val="32"/>
        </w:rPr>
      </w:pPr>
    </w:p>
    <w:p w:rsidR="008D254B" w:rsidRDefault="008D254B">
      <w:pPr>
        <w:ind w:leftChars="202" w:left="424" w:firstLine="2"/>
        <w:rPr>
          <w:rFonts w:ascii="仿宋_GB2312" w:eastAsia="仿宋_GB2312" w:hAnsi="仿宋"/>
          <w:sz w:val="32"/>
          <w:szCs w:val="32"/>
        </w:rPr>
      </w:pPr>
    </w:p>
    <w:p w:rsidR="008D254B" w:rsidRDefault="008D254B">
      <w:pPr>
        <w:ind w:leftChars="202" w:left="424" w:firstLine="2"/>
        <w:rPr>
          <w:rFonts w:ascii="仿宋_GB2312" w:eastAsia="仿宋_GB2312" w:hAnsi="仿宋"/>
          <w:sz w:val="32"/>
          <w:szCs w:val="32"/>
        </w:rPr>
      </w:pPr>
    </w:p>
    <w:p w:rsidR="00AF39B9" w:rsidRDefault="00AF39B9">
      <w:pPr>
        <w:spacing w:line="560" w:lineRule="exact"/>
        <w:ind w:leftChars="202" w:left="424" w:firstLine="2"/>
        <w:rPr>
          <w:rFonts w:ascii="仿宋_GB2312" w:eastAsia="仿宋_GB2312" w:hAnsi="仿宋"/>
          <w:sz w:val="32"/>
          <w:szCs w:val="32"/>
        </w:rPr>
      </w:pPr>
    </w:p>
    <w:p w:rsidR="00AF39B9" w:rsidRDefault="001E23C3">
      <w:pPr>
        <w:tabs>
          <w:tab w:val="left" w:pos="5370"/>
        </w:tabs>
        <w:ind w:firstLineChars="100" w:firstLine="280"/>
        <w:jc w:val="left"/>
        <w:rPr>
          <w:rFonts w:ascii="仿宋_GB2312" w:eastAsia="仿宋_GB2312" w:hAnsi="仿宋" w:cs="Times New Roman"/>
          <w:sz w:val="28"/>
          <w:szCs w:val="28"/>
        </w:rPr>
      </w:pPr>
      <w:r>
        <w:rPr>
          <w:rFonts w:ascii="仿宋_GB2312" w:eastAsia="仿宋_GB2312" w:hAnsi="仿宋" w:cs="Times New Roman" w:hint="eastAsia"/>
          <w:sz w:val="28"/>
          <w:szCs w:val="28"/>
        </w:rPr>
        <w:t>签</w:t>
      </w:r>
      <w:r w:rsidR="00875A25">
        <w:rPr>
          <w:noProof/>
        </w:rPr>
        <w:pict>
          <v:line id="直接连接符 6" o:spid="_x0000_s1028" style="position:absolute;left:0;text-align:left;z-index:251669504;visibility:visible;mso-wrap-style:square;mso-wrap-distance-left:9pt;mso-wrap-distance-top:0;mso-wrap-distance-right:9pt;mso-wrap-distance-bottom:0;mso-position-horizontal:absolute;mso-position-horizontal-relative:margin;mso-position-vertical:absolute;mso-position-vertical-relative:text" from="0,.1pt" to="4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" strokecolor="windowText" strokeweight=".5pt">
            <v:stroke joinstyle="miter"/>
            <w10:wrap anchorx="margin"/>
          </v:line>
        </w:pict>
      </w:r>
      <w:r>
        <w:rPr>
          <w:rFonts w:ascii="仿宋_GB2312" w:eastAsia="仿宋_GB2312" w:hAnsi="仿宋" w:cs="Times New Roman" w:hint="eastAsia"/>
          <w:sz w:val="28"/>
          <w:szCs w:val="28"/>
        </w:rPr>
        <w:t>发人：</w:t>
      </w:r>
      <w:r w:rsidR="007B6BEE">
        <w:rPr>
          <w:rFonts w:ascii="仿宋_GB2312" w:eastAsia="仿宋_GB2312" w:hAnsi="仿宋" w:cs="Times New Roman" w:hint="eastAsia"/>
          <w:sz w:val="28"/>
          <w:szCs w:val="28"/>
        </w:rPr>
        <w:t>薛 静</w:t>
      </w:r>
      <w:r>
        <w:rPr>
          <w:rFonts w:ascii="仿宋_GB2312" w:eastAsia="仿宋_GB2312" w:hAnsi="仿宋" w:cs="Times New Roman" w:hint="eastAsia"/>
          <w:sz w:val="28"/>
          <w:szCs w:val="28"/>
        </w:rPr>
        <w:t xml:space="preserve"> </w:t>
      </w:r>
      <w:r>
        <w:rPr>
          <w:rFonts w:ascii="仿宋_GB2312" w:eastAsia="仿宋_GB2312" w:hAnsi="仿宋" w:cs="Times New Roman"/>
          <w:sz w:val="28"/>
          <w:szCs w:val="28"/>
        </w:rPr>
        <w:t xml:space="preserve">                        </w:t>
      </w:r>
      <w:r w:rsidR="007B6BEE">
        <w:rPr>
          <w:rFonts w:ascii="仿宋_GB2312" w:eastAsia="仿宋_GB2312" w:hAnsi="仿宋" w:cs="Times New Roman"/>
          <w:sz w:val="28"/>
          <w:szCs w:val="28"/>
        </w:rPr>
        <w:t xml:space="preserve">   </w:t>
      </w:r>
      <w:r>
        <w:rPr>
          <w:rFonts w:ascii="仿宋_GB2312" w:eastAsia="仿宋_GB2312" w:hAnsi="仿宋" w:cs="Times New Roman"/>
          <w:sz w:val="28"/>
          <w:szCs w:val="28"/>
        </w:rPr>
        <w:t xml:space="preserve">   拟稿人：</w:t>
      </w:r>
      <w:r w:rsidR="007B6BEE">
        <w:rPr>
          <w:rFonts w:ascii="仿宋_GB2312" w:eastAsia="仿宋_GB2312" w:hAnsi="仿宋" w:cs="Times New Roman"/>
          <w:sz w:val="28"/>
          <w:szCs w:val="28"/>
        </w:rPr>
        <w:t>李</w:t>
      </w:r>
      <w:r w:rsidR="007B6BEE">
        <w:rPr>
          <w:rFonts w:ascii="仿宋_GB2312" w:eastAsia="仿宋_GB2312" w:hAnsi="仿宋" w:cs="Times New Roman" w:hint="eastAsia"/>
          <w:sz w:val="28"/>
          <w:szCs w:val="28"/>
        </w:rPr>
        <w:t xml:space="preserve"> </w:t>
      </w:r>
      <w:r w:rsidR="007B6BEE">
        <w:rPr>
          <w:rFonts w:ascii="仿宋_GB2312" w:eastAsia="仿宋_GB2312" w:hAnsi="仿宋" w:cs="Times New Roman"/>
          <w:sz w:val="28"/>
          <w:szCs w:val="28"/>
        </w:rPr>
        <w:t>敏</w:t>
      </w:r>
    </w:p>
    <w:p w:rsidR="00AF39B9" w:rsidRDefault="00875A25">
      <w:pPr>
        <w:tabs>
          <w:tab w:val="left" w:pos="5370"/>
        </w:tabs>
        <w:ind w:firstLineChars="100" w:firstLine="210"/>
        <w:jc w:val="left"/>
        <w:rPr>
          <w:rFonts w:ascii="仿宋_GB2312" w:eastAsia="仿宋_GB2312" w:hAnsi="仿宋" w:cs="Times New Roman"/>
          <w:sz w:val="28"/>
          <w:szCs w:val="28"/>
        </w:rPr>
      </w:pPr>
      <w:r>
        <w:rPr>
          <w:noProof/>
        </w:rPr>
        <w:pict>
          <v:line id="直接连接符 3" o:spid="_x0000_s1027" style="position:absolute;left:0;text-align:left;z-index:251668480;visibility:visible;mso-wrap-style:square;mso-wrap-distance-left:9pt;mso-wrap-distance-top:0;mso-wrap-distance-right:9pt;mso-wrap-distance-bottom:0;mso-position-horizontal:left;mso-position-horizontal-relative:margin;mso-position-vertical:absolute;mso-position-vertical-relative:text" from="0,32.65pt" to="436.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" strokecolor="windowText" strokeweight=".5pt">
            <v:stroke joinstyle="miter"/>
            <w10:wrap anchorx="margin"/>
          </v:line>
        </w:pict>
      </w:r>
      <w:r>
        <w:rPr>
          <w:noProof/>
        </w:rPr>
        <w:pict>
          <v:line id="直接连接符 2" o:spid="_x0000_s1026" style="position:absolute;left:0;text-align:left;z-index:251667456;visibility:visible;mso-wrap-style:square;mso-wrap-distance-left:9pt;mso-wrap-distance-top:0;mso-wrap-distance-right:9pt;mso-wrap-distance-bottom:0;mso-position-horizontal:left;mso-position-horizontal-relative:margin;mso-position-vertical:absolute;mso-position-vertical-relative:text" from="0,1.15pt" to="43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" strokecolor="windowText" strokeweight=".5pt">
            <v:stroke joinstyle="miter"/>
            <w10:wrap anchorx="margin"/>
          </v:line>
        </w:pict>
      </w:r>
      <w:r w:rsidR="001E23C3">
        <w:rPr>
          <w:rFonts w:ascii="仿宋_GB2312" w:eastAsia="仿宋_GB2312" w:hAnsi="仿宋" w:cs="Times New Roman"/>
          <w:sz w:val="28"/>
          <w:szCs w:val="28"/>
        </w:rPr>
        <w:t>西北工业大学</w:t>
      </w:r>
      <w:r w:rsidR="001E23C3">
        <w:rPr>
          <w:rFonts w:ascii="仿宋_GB2312" w:eastAsia="仿宋_GB2312" w:hAnsi="仿宋" w:cs="Times New Roman" w:hint="eastAsia"/>
          <w:sz w:val="28"/>
          <w:szCs w:val="28"/>
        </w:rPr>
        <w:t>信息化建设与管理处</w:t>
      </w:r>
      <w:r w:rsidR="001E23C3">
        <w:rPr>
          <w:rFonts w:ascii="仿宋_GB2312" w:eastAsia="仿宋_GB2312" w:hAnsi="仿宋" w:cs="Times New Roman"/>
          <w:sz w:val="28"/>
          <w:szCs w:val="28"/>
        </w:rPr>
        <w:t xml:space="preserve">  </w:t>
      </w:r>
      <w:r w:rsidR="001E23C3">
        <w:rPr>
          <w:rFonts w:ascii="仿宋_GB2312" w:eastAsia="仿宋_GB2312" w:hAnsi="仿宋" w:cs="Times New Roman" w:hint="eastAsia"/>
          <w:sz w:val="28"/>
          <w:szCs w:val="28"/>
        </w:rPr>
        <w:t xml:space="preserve"> </w:t>
      </w:r>
      <w:r w:rsidR="007B6BEE">
        <w:rPr>
          <w:rFonts w:ascii="仿宋_GB2312" w:eastAsia="仿宋_GB2312" w:hAnsi="仿宋" w:cs="Times New Roman"/>
          <w:sz w:val="28"/>
          <w:szCs w:val="28"/>
        </w:rPr>
        <w:t xml:space="preserve">    </w:t>
      </w:r>
      <w:r w:rsidR="001E23C3">
        <w:rPr>
          <w:rFonts w:ascii="仿宋_GB2312" w:eastAsia="仿宋_GB2312" w:hAnsi="仿宋" w:cs="Times New Roman"/>
          <w:sz w:val="28"/>
          <w:szCs w:val="28"/>
        </w:rPr>
        <w:t>2020年</w:t>
      </w:r>
      <w:r w:rsidR="007B6BEE">
        <w:rPr>
          <w:rFonts w:ascii="仿宋_GB2312" w:eastAsia="仿宋_GB2312" w:hAnsi="仿宋" w:cs="Times New Roman"/>
          <w:sz w:val="28"/>
          <w:szCs w:val="28"/>
        </w:rPr>
        <w:t>6</w:t>
      </w:r>
      <w:r w:rsidR="001E23C3">
        <w:rPr>
          <w:rFonts w:ascii="仿宋_GB2312" w:eastAsia="仿宋_GB2312" w:hAnsi="仿宋" w:cs="Times New Roman"/>
          <w:sz w:val="28"/>
          <w:szCs w:val="28"/>
        </w:rPr>
        <w:t>月</w:t>
      </w:r>
      <w:r w:rsidR="007B6BEE">
        <w:rPr>
          <w:rFonts w:ascii="仿宋_GB2312" w:eastAsia="仿宋_GB2312" w:hAnsi="仿宋" w:cs="Times New Roman"/>
          <w:sz w:val="28"/>
          <w:szCs w:val="28"/>
        </w:rPr>
        <w:t>10</w:t>
      </w:r>
      <w:r w:rsidR="001E23C3">
        <w:rPr>
          <w:rFonts w:ascii="仿宋_GB2312" w:eastAsia="仿宋_GB2312" w:hAnsi="仿宋" w:cs="Times New Roman"/>
          <w:sz w:val="28"/>
          <w:szCs w:val="28"/>
        </w:rPr>
        <w:t>日印发</w:t>
      </w:r>
    </w:p>
    <w:sectPr w:rsidR="00AF39B9">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30B" w:rsidRDefault="00D2530B">
      <w:r>
        <w:separator/>
      </w:r>
    </w:p>
  </w:endnote>
  <w:endnote w:type="continuationSeparator" w:id="0">
    <w:p w:rsidR="00D2530B" w:rsidRDefault="00D25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9B9" w:rsidRDefault="00875A25">
    <w:pPr>
      <w:pStyle w:val="a5"/>
    </w:pPr>
    <w:r>
      <w:rPr>
        <w:noProof/>
      </w:rPr>
      <w:pict>
        <v:shapetype id="_x0000_t202" coordsize="21600,21600" o:spt="202" path="m,l,21600r21600,l21600,xe">
          <v:stroke joinstyle="miter"/>
          <v:path gradientshapeok="t" o:connecttype="rect"/>
        </v:shapetype>
        <v:shape id="文本框 14" o:spid="_x0000_s2049" type="#_x0000_t202" style="position:absolute;margin-left:370.75pt;margin-top:-12.3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" filled="f" fillcolor="white [3201]" stroked="f" strokeweight=".5pt">
          <v:textbox style="mso-fit-shape-to-text:t" inset="0,0,0,0">
            <w:txbxContent>
              <w:p w:rsidR="00AF39B9" w:rsidRDefault="001E23C3">
                <w:pPr>
                  <w:pStyle w:val="a5"/>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875A25">
                  <w:rPr>
                    <w:rFonts w:ascii="仿宋_GB2312" w:eastAsia="仿宋_GB2312" w:hAnsi="仿宋_GB2312" w:cs="仿宋_GB2312"/>
                    <w:noProof/>
                    <w:sz w:val="28"/>
                    <w:szCs w:val="28"/>
                  </w:rPr>
                  <w:t>2</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4"/>
                    <w:szCs w:val="24"/>
                  </w:rPr>
                  <w:t>—</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30B" w:rsidRDefault="00D2530B">
      <w:r>
        <w:separator/>
      </w:r>
    </w:p>
  </w:footnote>
  <w:footnote w:type="continuationSeparator" w:id="0">
    <w:p w:rsidR="00D2530B" w:rsidRDefault="00D25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cumentProtection w:edit="forms" w:enforcement="1" w:cryptProviderType="rsaAES" w:cryptAlgorithmClass="hash" w:cryptAlgorithmType="typeAny" w:cryptAlgorithmSid="14" w:cryptSpinCount="100000" w:hash="O36t8Of3YORet+bx7TW+KPYhE/4Y8sfCJoz/z803/rnf9BhIijI5+tiuC7rSPok61GAhKDe2kIUuqh00PBHIYQ==" w:salt="BjQtR4QDz6hjuC1pbYn1dA=="/>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ocumentID" w:val="{1B1150AC-982E-46AB-AB83-D7D21F2BF942}"/>
    <w:docVar w:name="SealCount" w:val="1"/>
  </w:docVars>
  <w:rsids>
    <w:rsidRoot w:val="5AE96876"/>
    <w:rsid w:val="00077F9B"/>
    <w:rsid w:val="00081E5E"/>
    <w:rsid w:val="000B7988"/>
    <w:rsid w:val="000D3A8B"/>
    <w:rsid w:val="000E4617"/>
    <w:rsid w:val="001136F4"/>
    <w:rsid w:val="00125A15"/>
    <w:rsid w:val="001300CD"/>
    <w:rsid w:val="00150D03"/>
    <w:rsid w:val="00165C3E"/>
    <w:rsid w:val="001E23C3"/>
    <w:rsid w:val="0023444A"/>
    <w:rsid w:val="00265654"/>
    <w:rsid w:val="002711D2"/>
    <w:rsid w:val="002E6A6C"/>
    <w:rsid w:val="003004B6"/>
    <w:rsid w:val="00325F05"/>
    <w:rsid w:val="0037567E"/>
    <w:rsid w:val="00384BE2"/>
    <w:rsid w:val="003B4CC6"/>
    <w:rsid w:val="003E67D7"/>
    <w:rsid w:val="00402876"/>
    <w:rsid w:val="0042179E"/>
    <w:rsid w:val="0042488A"/>
    <w:rsid w:val="004400A4"/>
    <w:rsid w:val="00453C9E"/>
    <w:rsid w:val="004C007D"/>
    <w:rsid w:val="004C186D"/>
    <w:rsid w:val="004C2567"/>
    <w:rsid w:val="004D033E"/>
    <w:rsid w:val="004F2886"/>
    <w:rsid w:val="005277B9"/>
    <w:rsid w:val="0053012F"/>
    <w:rsid w:val="00535A11"/>
    <w:rsid w:val="005A43A7"/>
    <w:rsid w:val="005B5B24"/>
    <w:rsid w:val="005B749D"/>
    <w:rsid w:val="00621592"/>
    <w:rsid w:val="006265F5"/>
    <w:rsid w:val="00670EB9"/>
    <w:rsid w:val="006929CB"/>
    <w:rsid w:val="00696989"/>
    <w:rsid w:val="006E7F3D"/>
    <w:rsid w:val="00734E14"/>
    <w:rsid w:val="00781B31"/>
    <w:rsid w:val="00795F3A"/>
    <w:rsid w:val="007B28FB"/>
    <w:rsid w:val="007B6BEE"/>
    <w:rsid w:val="007D5775"/>
    <w:rsid w:val="008158FC"/>
    <w:rsid w:val="00834555"/>
    <w:rsid w:val="00844EB9"/>
    <w:rsid w:val="00874A08"/>
    <w:rsid w:val="00875A25"/>
    <w:rsid w:val="008B20D6"/>
    <w:rsid w:val="008D254B"/>
    <w:rsid w:val="00923ED2"/>
    <w:rsid w:val="009868DF"/>
    <w:rsid w:val="009D1538"/>
    <w:rsid w:val="00A313BF"/>
    <w:rsid w:val="00A67CA9"/>
    <w:rsid w:val="00AA10B7"/>
    <w:rsid w:val="00AE27E3"/>
    <w:rsid w:val="00AF39B9"/>
    <w:rsid w:val="00AF40B4"/>
    <w:rsid w:val="00B03B1F"/>
    <w:rsid w:val="00B049AA"/>
    <w:rsid w:val="00B13CD9"/>
    <w:rsid w:val="00B231B7"/>
    <w:rsid w:val="00B45FDC"/>
    <w:rsid w:val="00B75A92"/>
    <w:rsid w:val="00BC4FAF"/>
    <w:rsid w:val="00BD335B"/>
    <w:rsid w:val="00BD59AD"/>
    <w:rsid w:val="00C562CA"/>
    <w:rsid w:val="00C857FB"/>
    <w:rsid w:val="00CD1F68"/>
    <w:rsid w:val="00CF47D0"/>
    <w:rsid w:val="00D170E6"/>
    <w:rsid w:val="00D2530B"/>
    <w:rsid w:val="00D2555F"/>
    <w:rsid w:val="00D354FA"/>
    <w:rsid w:val="00DB2FE9"/>
    <w:rsid w:val="00DD79AD"/>
    <w:rsid w:val="00DF30D5"/>
    <w:rsid w:val="00E27E5D"/>
    <w:rsid w:val="00E60848"/>
    <w:rsid w:val="00E7516E"/>
    <w:rsid w:val="00E93FC7"/>
    <w:rsid w:val="00EC1E97"/>
    <w:rsid w:val="00EC5D5D"/>
    <w:rsid w:val="00EC6EF4"/>
    <w:rsid w:val="00ED389A"/>
    <w:rsid w:val="00FE5DDC"/>
    <w:rsid w:val="012C30F0"/>
    <w:rsid w:val="01541375"/>
    <w:rsid w:val="01B32142"/>
    <w:rsid w:val="01F876B7"/>
    <w:rsid w:val="026831F1"/>
    <w:rsid w:val="043147CD"/>
    <w:rsid w:val="043B3E52"/>
    <w:rsid w:val="04885898"/>
    <w:rsid w:val="04C74CFF"/>
    <w:rsid w:val="082708AD"/>
    <w:rsid w:val="08B8320E"/>
    <w:rsid w:val="0B5D41D8"/>
    <w:rsid w:val="0BE26766"/>
    <w:rsid w:val="0CA01355"/>
    <w:rsid w:val="0D71693D"/>
    <w:rsid w:val="0EEA0B02"/>
    <w:rsid w:val="0F4D756E"/>
    <w:rsid w:val="0F7F7B82"/>
    <w:rsid w:val="101D1846"/>
    <w:rsid w:val="10503CAE"/>
    <w:rsid w:val="115D4D5D"/>
    <w:rsid w:val="170B5BA5"/>
    <w:rsid w:val="199643A6"/>
    <w:rsid w:val="1AA55B95"/>
    <w:rsid w:val="1AFE28E5"/>
    <w:rsid w:val="1D6863C1"/>
    <w:rsid w:val="1DA75EF8"/>
    <w:rsid w:val="1DC43369"/>
    <w:rsid w:val="22232D24"/>
    <w:rsid w:val="22897F76"/>
    <w:rsid w:val="229219B8"/>
    <w:rsid w:val="22CD34FA"/>
    <w:rsid w:val="22E07D22"/>
    <w:rsid w:val="23C05202"/>
    <w:rsid w:val="263A38A8"/>
    <w:rsid w:val="28077C69"/>
    <w:rsid w:val="28583D1C"/>
    <w:rsid w:val="28E30E83"/>
    <w:rsid w:val="29160411"/>
    <w:rsid w:val="2A3B237B"/>
    <w:rsid w:val="2C9A007C"/>
    <w:rsid w:val="2D1006E5"/>
    <w:rsid w:val="2E3816C0"/>
    <w:rsid w:val="2EC41201"/>
    <w:rsid w:val="2EDD1095"/>
    <w:rsid w:val="2F660F4E"/>
    <w:rsid w:val="2FE357BA"/>
    <w:rsid w:val="32BC35D9"/>
    <w:rsid w:val="33D94D23"/>
    <w:rsid w:val="34C24203"/>
    <w:rsid w:val="36A35A58"/>
    <w:rsid w:val="371809DA"/>
    <w:rsid w:val="378924ED"/>
    <w:rsid w:val="399B7ABC"/>
    <w:rsid w:val="3A2501A1"/>
    <w:rsid w:val="3B7567CA"/>
    <w:rsid w:val="3CCA3941"/>
    <w:rsid w:val="3D0925EE"/>
    <w:rsid w:val="3DBE1B77"/>
    <w:rsid w:val="3DF137DF"/>
    <w:rsid w:val="3E8C680F"/>
    <w:rsid w:val="3F867ABD"/>
    <w:rsid w:val="417F582A"/>
    <w:rsid w:val="41F72B81"/>
    <w:rsid w:val="43DA587C"/>
    <w:rsid w:val="444354BA"/>
    <w:rsid w:val="450E6514"/>
    <w:rsid w:val="45252B2D"/>
    <w:rsid w:val="45490AEE"/>
    <w:rsid w:val="45FD2083"/>
    <w:rsid w:val="461E29EF"/>
    <w:rsid w:val="46E64F5E"/>
    <w:rsid w:val="47300596"/>
    <w:rsid w:val="483E2F2E"/>
    <w:rsid w:val="4B590066"/>
    <w:rsid w:val="4C5B044D"/>
    <w:rsid w:val="4CCB3A3E"/>
    <w:rsid w:val="4DE17E6F"/>
    <w:rsid w:val="508F2F46"/>
    <w:rsid w:val="51E75162"/>
    <w:rsid w:val="55CA1B85"/>
    <w:rsid w:val="55D8139E"/>
    <w:rsid w:val="561E777F"/>
    <w:rsid w:val="572D5638"/>
    <w:rsid w:val="573C28F7"/>
    <w:rsid w:val="575B7384"/>
    <w:rsid w:val="5AE96876"/>
    <w:rsid w:val="5F61206E"/>
    <w:rsid w:val="60AE7F14"/>
    <w:rsid w:val="64006713"/>
    <w:rsid w:val="648112E4"/>
    <w:rsid w:val="663454F8"/>
    <w:rsid w:val="67126644"/>
    <w:rsid w:val="681604E5"/>
    <w:rsid w:val="68820538"/>
    <w:rsid w:val="68C4506A"/>
    <w:rsid w:val="69033DF7"/>
    <w:rsid w:val="6A3A4F07"/>
    <w:rsid w:val="6AA04B22"/>
    <w:rsid w:val="6BDE62D8"/>
    <w:rsid w:val="6CAB2311"/>
    <w:rsid w:val="6F513356"/>
    <w:rsid w:val="6F952DC9"/>
    <w:rsid w:val="71FF6398"/>
    <w:rsid w:val="73372059"/>
    <w:rsid w:val="73480F1B"/>
    <w:rsid w:val="745347C9"/>
    <w:rsid w:val="74615B1C"/>
    <w:rsid w:val="756025E8"/>
    <w:rsid w:val="78260E16"/>
    <w:rsid w:val="796E454D"/>
    <w:rsid w:val="7A447BD3"/>
    <w:rsid w:val="7B9E2217"/>
    <w:rsid w:val="7CFC679A"/>
    <w:rsid w:val="7D765083"/>
    <w:rsid w:val="7DAC6A46"/>
    <w:rsid w:val="7E4D2763"/>
    <w:rsid w:val="7EC2080F"/>
    <w:rsid w:val="7EFA4C32"/>
    <w:rsid w:val="7F6E5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5:docId w15:val="{5317A0B1-44B5-45BD-95D5-AFE22F29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1"/>
    </w:rPr>
  </w:style>
  <w:style w:type="paragraph" w:styleId="a4">
    <w:name w:val="Date"/>
    <w:basedOn w:val="a"/>
    <w:next w:val="a"/>
    <w:link w:val="Char"/>
    <w:qFormat/>
    <w:pPr>
      <w:ind w:leftChars="2500" w:left="100"/>
    </w:p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customStyle="1" w:styleId="Char1">
    <w:name w:val="页眉 Char"/>
    <w:basedOn w:val="a0"/>
    <w:link w:val="a6"/>
    <w:qFormat/>
    <w:rPr>
      <w:rFonts w:asciiTheme="minorHAnsi" w:eastAsiaTheme="minorEastAsia" w:hAnsiTheme="minorHAnsi" w:cstheme="minorBidi"/>
      <w:kern w:val="2"/>
      <w:sz w:val="18"/>
      <w:szCs w:val="18"/>
    </w:rPr>
  </w:style>
  <w:style w:type="character" w:customStyle="1" w:styleId="Char0">
    <w:name w:val="页脚 Char"/>
    <w:basedOn w:val="a0"/>
    <w:link w:val="a5"/>
    <w:qFormat/>
    <w:rPr>
      <w:rFonts w:asciiTheme="minorHAnsi" w:eastAsiaTheme="minorEastAsia" w:hAnsiTheme="minorHAnsi" w:cstheme="minorBidi"/>
      <w:kern w:val="2"/>
      <w:sz w:val="18"/>
      <w:szCs w:val="18"/>
    </w:rPr>
  </w:style>
  <w:style w:type="character" w:customStyle="1" w:styleId="Char">
    <w:name w:val="日期 Char"/>
    <w:basedOn w:val="a0"/>
    <w:link w:val="a4"/>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197</Words>
  <Characters>1129</Characters>
  <Application>Microsoft Office Word</Application>
  <DocSecurity>0</DocSecurity>
  <Lines>9</Lines>
  <Paragraphs>2</Paragraphs>
  <ScaleCrop>false</ScaleCrop>
  <Company>Lenovo</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Midier </dc:creator>
  <cp:lastModifiedBy>李敏</cp:lastModifiedBy>
  <cp:revision>3</cp:revision>
  <cp:lastPrinted>2021-04-22T07:14:00Z</cp:lastPrinted>
  <dcterms:created xsi:type="dcterms:W3CDTF">2021-04-23T01:08:00Z</dcterms:created>
  <dcterms:modified xsi:type="dcterms:W3CDTF">2021-04-23T01:09:00Z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